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1A4" w:rsidRDefault="00B121A4" w:rsidP="00D572D3">
      <w:pPr>
        <w:jc w:val="center"/>
        <w:rPr>
          <w:sz w:val="32"/>
          <w:u w:val="single"/>
          <w:lang w:val="es-ES"/>
        </w:rPr>
      </w:pPr>
    </w:p>
    <w:p w:rsidR="00AA3189" w:rsidRPr="00B121A4" w:rsidRDefault="00AA3189" w:rsidP="00D572D3">
      <w:pPr>
        <w:jc w:val="center"/>
        <w:rPr>
          <w:b/>
          <w:sz w:val="48"/>
          <w:u w:val="single"/>
          <w:lang w:val="es-ES"/>
        </w:rPr>
      </w:pPr>
      <w:r w:rsidRPr="00B121A4">
        <w:rPr>
          <w:b/>
          <w:sz w:val="48"/>
          <w:u w:val="single"/>
          <w:lang w:val="es-ES"/>
        </w:rPr>
        <w:t>Difusión a nivel de red</w:t>
      </w:r>
    </w:p>
    <w:p w:rsidR="00B121A4" w:rsidRPr="00D572D3" w:rsidRDefault="00B121A4" w:rsidP="00D572D3">
      <w:pPr>
        <w:jc w:val="center"/>
        <w:rPr>
          <w:sz w:val="32"/>
        </w:rPr>
      </w:pPr>
    </w:p>
    <w:p w:rsidR="00AA3189" w:rsidRPr="00310EA4" w:rsidRDefault="00AA3189" w:rsidP="00D572D3">
      <w:pPr>
        <w:jc w:val="both"/>
        <w:rPr>
          <w:sz w:val="24"/>
          <w:szCs w:val="24"/>
        </w:rPr>
      </w:pPr>
      <w:r w:rsidRPr="00310EA4">
        <w:rPr>
          <w:sz w:val="24"/>
          <w:szCs w:val="24"/>
        </w:rPr>
        <w:t xml:space="preserve">Junto con saludar, favor difundir </w:t>
      </w:r>
      <w:r w:rsidR="00310EA4">
        <w:rPr>
          <w:sz w:val="24"/>
          <w:szCs w:val="24"/>
        </w:rPr>
        <w:t>a todos los establecimientos del Servicio de Salud Aconcagua.</w:t>
      </w:r>
    </w:p>
    <w:p w:rsidR="00A62247" w:rsidRPr="00B41F56" w:rsidRDefault="00D031C1" w:rsidP="00310EA4">
      <w:pPr>
        <w:spacing w:after="0" w:line="240" w:lineRule="auto"/>
        <w:jc w:val="both"/>
        <w:rPr>
          <w:b/>
          <w:bCs/>
          <w:sz w:val="24"/>
          <w:szCs w:val="24"/>
        </w:rPr>
      </w:pPr>
      <w:r w:rsidRPr="00737C18">
        <w:rPr>
          <w:b/>
          <w:sz w:val="24"/>
          <w:szCs w:val="24"/>
        </w:rPr>
        <w:t xml:space="preserve">PROCESO DE SELECCIÓN </w:t>
      </w:r>
      <w:r w:rsidR="00B41F56" w:rsidRPr="00737C18">
        <w:rPr>
          <w:b/>
          <w:sz w:val="24"/>
          <w:szCs w:val="24"/>
        </w:rPr>
        <w:t>EXTERNO</w:t>
      </w:r>
      <w:r w:rsidRPr="00310EA4">
        <w:rPr>
          <w:sz w:val="24"/>
          <w:szCs w:val="24"/>
        </w:rPr>
        <w:t xml:space="preserve"> </w:t>
      </w:r>
      <w:r w:rsidR="00310EA4" w:rsidRPr="00310EA4">
        <w:rPr>
          <w:sz w:val="24"/>
          <w:szCs w:val="24"/>
        </w:rPr>
        <w:t>d</w:t>
      </w:r>
      <w:r w:rsidR="00771368" w:rsidRPr="00310EA4">
        <w:rPr>
          <w:sz w:val="24"/>
          <w:szCs w:val="24"/>
        </w:rPr>
        <w:t xml:space="preserve">el cargo de Profesional </w:t>
      </w:r>
      <w:r w:rsidR="00B41F56">
        <w:rPr>
          <w:b/>
          <w:bCs/>
          <w:sz w:val="24"/>
          <w:szCs w:val="24"/>
        </w:rPr>
        <w:t>de</w:t>
      </w:r>
      <w:r w:rsidR="00B41F56" w:rsidRPr="00B41F56">
        <w:rPr>
          <w:b/>
          <w:bCs/>
          <w:sz w:val="24"/>
          <w:szCs w:val="24"/>
        </w:rPr>
        <w:t xml:space="preserve"> “Analista de Control de Gestión de Personas”, que pertenece al Departamento de Gestión de Personas.</w:t>
      </w:r>
      <w:r w:rsidR="00310EA4" w:rsidRPr="00310EA4">
        <w:rPr>
          <w:b/>
          <w:bCs/>
          <w:sz w:val="24"/>
          <w:szCs w:val="24"/>
        </w:rPr>
        <w:t xml:space="preserve"> </w:t>
      </w:r>
      <w:r w:rsidR="00B41F56">
        <w:rPr>
          <w:b/>
          <w:sz w:val="24"/>
          <w:szCs w:val="24"/>
        </w:rPr>
        <w:t>Ley Nº18.834, Grado 14</w:t>
      </w:r>
      <w:r w:rsidR="00A62247" w:rsidRPr="00310EA4">
        <w:rPr>
          <w:b/>
          <w:sz w:val="24"/>
          <w:szCs w:val="24"/>
        </w:rPr>
        <w:t>º E.U.</w:t>
      </w:r>
      <w:r w:rsidR="00310EA4" w:rsidRPr="00310EA4">
        <w:rPr>
          <w:b/>
          <w:sz w:val="24"/>
          <w:szCs w:val="24"/>
        </w:rPr>
        <w:t>S</w:t>
      </w:r>
      <w:r w:rsidR="00B41F56">
        <w:rPr>
          <w:b/>
          <w:sz w:val="24"/>
          <w:szCs w:val="24"/>
        </w:rPr>
        <w:t>., calidad jurídica a contrata.</w:t>
      </w:r>
    </w:p>
    <w:p w:rsidR="00695F57" w:rsidRPr="00310EA4" w:rsidRDefault="00695F57" w:rsidP="00310EA4">
      <w:pPr>
        <w:jc w:val="both"/>
        <w:rPr>
          <w:sz w:val="24"/>
          <w:szCs w:val="24"/>
        </w:rPr>
      </w:pPr>
    </w:p>
    <w:p w:rsidR="00002377" w:rsidRPr="00002377" w:rsidRDefault="00737C18" w:rsidP="0000237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Se invita a participar a todo el personal </w:t>
      </w:r>
      <w:r w:rsidR="00695F57" w:rsidRPr="00310EA4">
        <w:rPr>
          <w:sz w:val="24"/>
          <w:szCs w:val="24"/>
        </w:rPr>
        <w:t>que cumpla con l</w:t>
      </w:r>
      <w:r w:rsidR="00695F57" w:rsidRPr="00310EA4">
        <w:rPr>
          <w:rFonts w:ascii="Calibri" w:eastAsia="Times New Roman" w:hAnsi="Calibri" w:cs="Arial"/>
          <w:sz w:val="24"/>
          <w:szCs w:val="24"/>
        </w:rPr>
        <w:t>a Pauta de Evaluación y Perfil de</w:t>
      </w:r>
      <w:r w:rsidR="002F5978">
        <w:rPr>
          <w:rFonts w:ascii="Calibri" w:eastAsia="Times New Roman" w:hAnsi="Calibri" w:cs="Arial"/>
          <w:sz w:val="24"/>
          <w:szCs w:val="24"/>
        </w:rPr>
        <w:t xml:space="preserve"> Cargo del proceso de selección. Estas</w:t>
      </w:r>
      <w:r w:rsidR="00695F57" w:rsidRPr="00310EA4">
        <w:rPr>
          <w:rFonts w:ascii="Calibri" w:eastAsia="Times New Roman" w:hAnsi="Calibri" w:cs="Arial"/>
          <w:sz w:val="24"/>
          <w:szCs w:val="24"/>
        </w:rPr>
        <w:t xml:space="preserve"> se encontrarán disponibles en los sitios web </w:t>
      </w:r>
      <w:hyperlink r:id="rId6" w:history="1">
        <w:r w:rsidR="00A62247" w:rsidRPr="00310EA4">
          <w:rPr>
            <w:rStyle w:val="Hipervnculo"/>
            <w:rFonts w:ascii="Calibri" w:eastAsia="Times New Roman" w:hAnsi="Calibri" w:cs="Arial"/>
            <w:b/>
            <w:bCs/>
            <w:sz w:val="24"/>
            <w:szCs w:val="24"/>
          </w:rPr>
          <w:t>www.serviciodesaludaconcagua.cl</w:t>
        </w:r>
      </w:hyperlink>
      <w:r w:rsidR="00695F57" w:rsidRPr="00310EA4">
        <w:rPr>
          <w:rFonts w:ascii="Calibri" w:eastAsia="Times New Roman" w:hAnsi="Calibri" w:cs="Arial"/>
          <w:bCs/>
          <w:sz w:val="24"/>
          <w:szCs w:val="24"/>
        </w:rPr>
        <w:t>:</w:t>
      </w:r>
      <w:r w:rsidR="00B41F56">
        <w:rPr>
          <w:sz w:val="24"/>
          <w:szCs w:val="24"/>
        </w:rPr>
        <w:t xml:space="preserve"> viñeta: concursos públicos SSA y</w:t>
      </w:r>
      <w:r w:rsidR="00002377" w:rsidRPr="00002377">
        <w:rPr>
          <w:sz w:val="24"/>
          <w:szCs w:val="24"/>
        </w:rPr>
        <w:t xml:space="preserve"> portal </w:t>
      </w:r>
      <w:hyperlink r:id="rId7" w:history="1">
        <w:r w:rsidR="002F5978" w:rsidRPr="00F61B07">
          <w:rPr>
            <w:rStyle w:val="Hipervnculo"/>
            <w:sz w:val="24"/>
            <w:szCs w:val="24"/>
          </w:rPr>
          <w:t>www.empleospublicos.cl</w:t>
        </w:r>
      </w:hyperlink>
      <w:r w:rsidR="00002377" w:rsidRPr="00002377">
        <w:rPr>
          <w:sz w:val="24"/>
          <w:szCs w:val="24"/>
        </w:rPr>
        <w:t>.</w:t>
      </w:r>
      <w:r w:rsidR="002F5978">
        <w:rPr>
          <w:sz w:val="24"/>
          <w:szCs w:val="24"/>
        </w:rPr>
        <w:t xml:space="preserve"> </w:t>
      </w:r>
      <w:r w:rsidR="00F3194E">
        <w:rPr>
          <w:sz w:val="24"/>
          <w:szCs w:val="24"/>
        </w:rPr>
        <w:t>. Las postulaciones a través del portal de Empleos Publicos</w:t>
      </w:r>
      <w:bookmarkStart w:id="0" w:name="_GoBack"/>
      <w:bookmarkEnd w:id="0"/>
      <w:r w:rsidR="00002377" w:rsidRPr="00002377">
        <w:rPr>
          <w:sz w:val="24"/>
          <w:szCs w:val="24"/>
        </w:rPr>
        <w:t xml:space="preserve">, </w:t>
      </w:r>
      <w:r w:rsidR="00002377" w:rsidRPr="00002377">
        <w:rPr>
          <w:b/>
          <w:sz w:val="24"/>
          <w:szCs w:val="24"/>
        </w:rPr>
        <w:t>hasta el día 25 de enero de 2021.</w:t>
      </w:r>
    </w:p>
    <w:p w:rsidR="00AA3189" w:rsidRPr="00310EA4" w:rsidRDefault="00AA3189" w:rsidP="00695F57">
      <w:pPr>
        <w:jc w:val="both"/>
        <w:rPr>
          <w:rFonts w:ascii="Calibri" w:hAnsi="Calibri"/>
          <w:sz w:val="24"/>
          <w:szCs w:val="24"/>
        </w:rPr>
      </w:pPr>
    </w:p>
    <w:sectPr w:rsidR="00AA3189" w:rsidRPr="00310EA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B4" w:rsidRDefault="00800BB4" w:rsidP="00D572D3">
      <w:pPr>
        <w:spacing w:after="0" w:line="240" w:lineRule="auto"/>
      </w:pPr>
      <w:r>
        <w:separator/>
      </w:r>
    </w:p>
  </w:endnote>
  <w:endnote w:type="continuationSeparator" w:id="0">
    <w:p w:rsidR="00800BB4" w:rsidRDefault="00800BB4" w:rsidP="00D5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B4" w:rsidRDefault="00800BB4" w:rsidP="00D572D3">
      <w:pPr>
        <w:spacing w:after="0" w:line="240" w:lineRule="auto"/>
      </w:pPr>
      <w:r>
        <w:separator/>
      </w:r>
    </w:p>
  </w:footnote>
  <w:footnote w:type="continuationSeparator" w:id="0">
    <w:p w:rsidR="00800BB4" w:rsidRDefault="00800BB4" w:rsidP="00D5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D3" w:rsidRPr="00E052E7" w:rsidRDefault="00D572D3" w:rsidP="00D572D3">
    <w:pPr>
      <w:spacing w:after="0" w:line="240" w:lineRule="auto"/>
      <w:rPr>
        <w:b/>
        <w:sz w:val="16"/>
        <w:szCs w:val="16"/>
      </w:rPr>
    </w:pPr>
    <w:r w:rsidRPr="00E052E7">
      <w:rPr>
        <w:b/>
        <w:noProof/>
        <w:sz w:val="16"/>
        <w:szCs w:val="16"/>
        <w:lang w:eastAsia="es-CL"/>
      </w:rPr>
      <w:drawing>
        <wp:anchor distT="0" distB="0" distL="114300" distR="114300" simplePos="0" relativeHeight="251661312" behindDoc="0" locked="0" layoutInCell="1" allowOverlap="1" wp14:anchorId="31AC60D6" wp14:editId="3D0BC669">
          <wp:simplePos x="0" y="0"/>
          <wp:positionH relativeFrom="column">
            <wp:posOffset>-85725</wp:posOffset>
          </wp:positionH>
          <wp:positionV relativeFrom="paragraph">
            <wp:posOffset>-127000</wp:posOffset>
          </wp:positionV>
          <wp:extent cx="619125" cy="562610"/>
          <wp:effectExtent l="0" t="0" r="952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SA (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2E7">
      <w:rPr>
        <w:b/>
        <w:sz w:val="16"/>
        <w:szCs w:val="16"/>
      </w:rPr>
      <w:t>MINISTERIO DE SALUD</w:t>
    </w:r>
    <w:r w:rsidRPr="00E052E7">
      <w:rPr>
        <w:rFonts w:ascii="Calibri" w:hAnsi="Calibri"/>
        <w:b/>
        <w:noProof/>
        <w:sz w:val="24"/>
        <w:szCs w:val="24"/>
      </w:rPr>
      <w:t xml:space="preserve"> </w:t>
    </w:r>
  </w:p>
  <w:p w:rsidR="00D572D3" w:rsidRPr="00E052E7" w:rsidRDefault="00D572D3" w:rsidP="00D572D3">
    <w:pPr>
      <w:spacing w:after="0" w:line="240" w:lineRule="auto"/>
      <w:rPr>
        <w:b/>
        <w:sz w:val="16"/>
        <w:szCs w:val="16"/>
      </w:rPr>
    </w:pPr>
    <w:r w:rsidRPr="00E052E7">
      <w:rPr>
        <w:b/>
        <w:sz w:val="16"/>
        <w:szCs w:val="16"/>
      </w:rPr>
      <w:t>SERVICIO DE SALUD ACONCAGUA</w:t>
    </w:r>
  </w:p>
  <w:p w:rsidR="00D572D3" w:rsidRPr="00E052E7" w:rsidRDefault="00D572D3" w:rsidP="00D572D3">
    <w:pPr>
      <w:spacing w:after="0" w:line="240" w:lineRule="auto"/>
      <w:rPr>
        <w:b/>
        <w:sz w:val="16"/>
        <w:szCs w:val="16"/>
      </w:rPr>
    </w:pPr>
    <w:r w:rsidRPr="00E052E7">
      <w:rPr>
        <w:b/>
        <w:sz w:val="16"/>
        <w:szCs w:val="16"/>
      </w:rPr>
      <w:t xml:space="preserve">SUBD. </w:t>
    </w:r>
    <w:r>
      <w:rPr>
        <w:b/>
        <w:sz w:val="16"/>
        <w:szCs w:val="16"/>
      </w:rPr>
      <w:t>DE GESTIÓN Y DESARROLLO DE PERSONAS</w:t>
    </w:r>
  </w:p>
  <w:p w:rsidR="00D572D3" w:rsidRPr="00F4716D" w:rsidRDefault="00D572D3" w:rsidP="00D572D3">
    <w:pPr>
      <w:spacing w:after="0" w:line="240" w:lineRule="auto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DEPTO. DESARROLLO DE PERSONAS</w:t>
    </w:r>
  </w:p>
  <w:p w:rsidR="00D572D3" w:rsidRDefault="00D572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89"/>
    <w:rsid w:val="00002377"/>
    <w:rsid w:val="000849D2"/>
    <w:rsid w:val="001A218D"/>
    <w:rsid w:val="002F5978"/>
    <w:rsid w:val="00310EA4"/>
    <w:rsid w:val="003A6CBC"/>
    <w:rsid w:val="00422A35"/>
    <w:rsid w:val="004478F2"/>
    <w:rsid w:val="00481C8D"/>
    <w:rsid w:val="005C20D2"/>
    <w:rsid w:val="00695F57"/>
    <w:rsid w:val="00737C18"/>
    <w:rsid w:val="00771368"/>
    <w:rsid w:val="007E0B34"/>
    <w:rsid w:val="007F693C"/>
    <w:rsid w:val="00800BB4"/>
    <w:rsid w:val="00810BDD"/>
    <w:rsid w:val="008D0421"/>
    <w:rsid w:val="00A62247"/>
    <w:rsid w:val="00AA3189"/>
    <w:rsid w:val="00B121A4"/>
    <w:rsid w:val="00B17E77"/>
    <w:rsid w:val="00B41F56"/>
    <w:rsid w:val="00CA0D07"/>
    <w:rsid w:val="00D031C1"/>
    <w:rsid w:val="00D572D3"/>
    <w:rsid w:val="00D96AB7"/>
    <w:rsid w:val="00E52A8E"/>
    <w:rsid w:val="00F3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44DF6-BADC-40AF-A631-84074F93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318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D3"/>
  </w:style>
  <w:style w:type="paragraph" w:styleId="Piedepgina">
    <w:name w:val="footer"/>
    <w:basedOn w:val="Normal"/>
    <w:link w:val="PiedepginaCar"/>
    <w:uiPriority w:val="99"/>
    <w:unhideWhenUsed/>
    <w:rsid w:val="00D5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2D3"/>
  </w:style>
  <w:style w:type="paragraph" w:styleId="Textodeglobo">
    <w:name w:val="Balloon Text"/>
    <w:basedOn w:val="Normal"/>
    <w:link w:val="TextodegloboCar"/>
    <w:uiPriority w:val="99"/>
    <w:semiHidden/>
    <w:unhideWhenUsed/>
    <w:rsid w:val="00D03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mpleospublicos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iciodesaludaconcagua.c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Carolina_Nanjari</dc:creator>
  <cp:keywords/>
  <dc:description/>
  <cp:lastModifiedBy>cidceci@gmail.com</cp:lastModifiedBy>
  <cp:revision>5</cp:revision>
  <cp:lastPrinted>2019-03-29T11:36:00Z</cp:lastPrinted>
  <dcterms:created xsi:type="dcterms:W3CDTF">2021-01-14T13:06:00Z</dcterms:created>
  <dcterms:modified xsi:type="dcterms:W3CDTF">2021-01-15T10:18:00Z</dcterms:modified>
</cp:coreProperties>
</file>