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839" w:rsidRPr="000B33EE" w:rsidRDefault="00D30839" w:rsidP="00D30839">
      <w:pPr>
        <w:pStyle w:val="Textoindependiente3"/>
        <w:jc w:val="both"/>
        <w:rPr>
          <w:b/>
          <w:color w:val="auto"/>
          <w:sz w:val="16"/>
          <w:szCs w:val="16"/>
        </w:rPr>
      </w:pPr>
      <w:r>
        <w:rPr>
          <w:noProof/>
          <w:snapToGrid/>
          <w:sz w:val="16"/>
          <w:szCs w:val="16"/>
          <w:lang w:val="es-CL" w:eastAsia="es-CL"/>
        </w:rPr>
        <w:drawing>
          <wp:anchor distT="0" distB="0" distL="114300" distR="114300" simplePos="0" relativeHeight="251660288" behindDoc="0" locked="0" layoutInCell="1" allowOverlap="1" wp14:anchorId="5FA51F7B" wp14:editId="5CB5981C">
            <wp:simplePos x="0" y="0"/>
            <wp:positionH relativeFrom="column">
              <wp:posOffset>105410</wp:posOffset>
            </wp:positionH>
            <wp:positionV relativeFrom="paragraph">
              <wp:posOffset>-358775</wp:posOffset>
            </wp:positionV>
            <wp:extent cx="1002030" cy="914400"/>
            <wp:effectExtent l="0" t="0" r="7620" b="0"/>
            <wp:wrapSquare wrapText="bothSides"/>
            <wp:docPr id="3" name="Imagen 3" descr="mins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s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203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33EE">
        <w:rPr>
          <w:b/>
          <w:color w:val="auto"/>
          <w:sz w:val="16"/>
          <w:szCs w:val="16"/>
        </w:rPr>
        <w:t>MINISTERIO DE SALUD</w:t>
      </w:r>
    </w:p>
    <w:p w:rsidR="00D30839" w:rsidRPr="000B33EE" w:rsidRDefault="00D30839" w:rsidP="00D30839">
      <w:pPr>
        <w:pStyle w:val="Textoindependiente3"/>
        <w:jc w:val="both"/>
        <w:rPr>
          <w:b/>
          <w:color w:val="auto"/>
          <w:sz w:val="16"/>
          <w:szCs w:val="16"/>
        </w:rPr>
      </w:pPr>
      <w:r w:rsidRPr="000B33EE">
        <w:rPr>
          <w:b/>
          <w:color w:val="auto"/>
          <w:sz w:val="16"/>
          <w:szCs w:val="16"/>
        </w:rPr>
        <w:t xml:space="preserve">SUBSECRETARIA DE REDES ASISTENCIALES </w:t>
      </w:r>
    </w:p>
    <w:p w:rsidR="00D30839" w:rsidRPr="000B33EE" w:rsidRDefault="00D30839" w:rsidP="00D30839">
      <w:pPr>
        <w:pStyle w:val="Textoindependiente3"/>
        <w:jc w:val="both"/>
        <w:rPr>
          <w:b/>
          <w:color w:val="auto"/>
          <w:sz w:val="16"/>
          <w:szCs w:val="16"/>
        </w:rPr>
      </w:pPr>
      <w:r w:rsidRPr="000B33EE">
        <w:rPr>
          <w:b/>
          <w:color w:val="auto"/>
          <w:sz w:val="16"/>
          <w:szCs w:val="16"/>
        </w:rPr>
        <w:t>División de Gestión de Redes Asistenciales</w:t>
      </w:r>
    </w:p>
    <w:p w:rsidR="00D30839" w:rsidRPr="000B33EE" w:rsidRDefault="00D30839" w:rsidP="00D30839">
      <w:pPr>
        <w:pStyle w:val="Textoindependiente3"/>
        <w:jc w:val="both"/>
        <w:rPr>
          <w:b/>
          <w:color w:val="auto"/>
          <w:sz w:val="16"/>
          <w:szCs w:val="16"/>
        </w:rPr>
      </w:pPr>
      <w:r w:rsidRPr="000B33EE">
        <w:rPr>
          <w:b/>
          <w:color w:val="auto"/>
          <w:sz w:val="16"/>
          <w:szCs w:val="16"/>
        </w:rPr>
        <w:t xml:space="preserve">Departamento de Gestión de Procesos </w:t>
      </w:r>
      <w:r w:rsidR="00AD06DA">
        <w:rPr>
          <w:b/>
          <w:color w:val="auto"/>
          <w:sz w:val="16"/>
          <w:szCs w:val="16"/>
        </w:rPr>
        <w:t>Clínicos</w:t>
      </w:r>
      <w:r>
        <w:rPr>
          <w:b/>
          <w:color w:val="auto"/>
          <w:sz w:val="16"/>
          <w:szCs w:val="16"/>
        </w:rPr>
        <w:t xml:space="preserve"> Integrados</w:t>
      </w:r>
    </w:p>
    <w:p w:rsidR="00D30839" w:rsidRPr="009C61B8" w:rsidRDefault="00D30839" w:rsidP="00D30839">
      <w:pPr>
        <w:pStyle w:val="Textoindependiente3"/>
        <w:jc w:val="both"/>
        <w:rPr>
          <w:b/>
          <w:color w:val="auto"/>
          <w:sz w:val="24"/>
          <w:szCs w:val="24"/>
          <w:u w:val="single"/>
        </w:rPr>
      </w:pPr>
      <w:r w:rsidRPr="000B33EE">
        <w:rPr>
          <w:b/>
          <w:color w:val="auto"/>
          <w:sz w:val="16"/>
          <w:szCs w:val="16"/>
          <w:u w:val="single"/>
        </w:rPr>
        <w:t>Unidad de Salud Mental</w:t>
      </w:r>
    </w:p>
    <w:p w:rsidR="00D30839" w:rsidRPr="006C30B7" w:rsidRDefault="00D30839" w:rsidP="00D30839">
      <w:pPr>
        <w:pStyle w:val="Textoindependiente"/>
        <w:jc w:val="center"/>
        <w:rPr>
          <w:rFonts w:ascii="Arial" w:hAnsi="Arial" w:cs="Arial"/>
          <w:b/>
          <w:sz w:val="20"/>
          <w:szCs w:val="20"/>
        </w:rPr>
      </w:pPr>
    </w:p>
    <w:p w:rsidR="00D30839" w:rsidRPr="006C30B7" w:rsidRDefault="00D30839" w:rsidP="006C30B7">
      <w:pPr>
        <w:pStyle w:val="Textoindependiente"/>
        <w:spacing w:after="0"/>
        <w:jc w:val="center"/>
        <w:rPr>
          <w:rFonts w:ascii="Arial" w:hAnsi="Arial" w:cs="Arial"/>
          <w:b/>
          <w:sz w:val="20"/>
          <w:szCs w:val="20"/>
        </w:rPr>
      </w:pPr>
      <w:r w:rsidRPr="006C30B7">
        <w:rPr>
          <w:rFonts w:ascii="Arial" w:hAnsi="Arial" w:cs="Arial"/>
          <w:b/>
          <w:sz w:val="20"/>
          <w:szCs w:val="20"/>
        </w:rPr>
        <w:t>BASES FONDOS CONCURSABLES</w:t>
      </w:r>
    </w:p>
    <w:p w:rsidR="00D30839" w:rsidRPr="006C30B7" w:rsidRDefault="00D30839" w:rsidP="006C30B7">
      <w:pPr>
        <w:pStyle w:val="Textoindependiente"/>
        <w:spacing w:after="0"/>
        <w:jc w:val="center"/>
        <w:rPr>
          <w:rFonts w:ascii="Arial" w:hAnsi="Arial" w:cs="Arial"/>
          <w:b/>
          <w:sz w:val="20"/>
          <w:szCs w:val="20"/>
        </w:rPr>
      </w:pPr>
      <w:r w:rsidRPr="006C30B7">
        <w:rPr>
          <w:rFonts w:ascii="Arial" w:hAnsi="Arial" w:cs="Arial"/>
          <w:b/>
          <w:sz w:val="20"/>
          <w:szCs w:val="20"/>
        </w:rPr>
        <w:t xml:space="preserve">CENTROS DE </w:t>
      </w:r>
      <w:r w:rsidR="003E00E4" w:rsidRPr="006C30B7">
        <w:rPr>
          <w:rFonts w:ascii="Arial" w:hAnsi="Arial" w:cs="Arial"/>
          <w:b/>
          <w:sz w:val="20"/>
          <w:szCs w:val="20"/>
        </w:rPr>
        <w:t xml:space="preserve">PREVENCIÓN DE </w:t>
      </w:r>
      <w:r w:rsidRPr="006C30B7">
        <w:rPr>
          <w:rFonts w:ascii="Arial" w:hAnsi="Arial" w:cs="Arial"/>
          <w:b/>
          <w:sz w:val="20"/>
          <w:szCs w:val="20"/>
        </w:rPr>
        <w:t>ALCOHOLISMO Y SALUD MENTAL 201</w:t>
      </w:r>
      <w:r w:rsidR="00E2524D">
        <w:rPr>
          <w:rFonts w:ascii="Arial" w:hAnsi="Arial" w:cs="Arial"/>
          <w:b/>
          <w:sz w:val="20"/>
          <w:szCs w:val="20"/>
        </w:rPr>
        <w:t>8</w:t>
      </w:r>
    </w:p>
    <w:p w:rsidR="00D30839" w:rsidRPr="006C30B7" w:rsidRDefault="00D30839" w:rsidP="00D30839">
      <w:pPr>
        <w:tabs>
          <w:tab w:val="num" w:pos="502"/>
        </w:tabs>
        <w:jc w:val="both"/>
        <w:rPr>
          <w:rFonts w:ascii="Arial" w:hAnsi="Arial" w:cs="Arial"/>
          <w:b/>
          <w:sz w:val="20"/>
          <w:szCs w:val="20"/>
        </w:rPr>
      </w:pPr>
    </w:p>
    <w:p w:rsidR="00D30839" w:rsidRPr="006C30B7" w:rsidRDefault="00D30839" w:rsidP="00D30839">
      <w:pPr>
        <w:tabs>
          <w:tab w:val="num" w:pos="502"/>
        </w:tabs>
        <w:jc w:val="both"/>
        <w:rPr>
          <w:rFonts w:ascii="Arial" w:hAnsi="Arial" w:cs="Arial"/>
          <w:sz w:val="20"/>
          <w:szCs w:val="20"/>
        </w:rPr>
      </w:pPr>
      <w:r w:rsidRPr="006C30B7">
        <w:rPr>
          <w:rFonts w:ascii="Arial" w:hAnsi="Arial" w:cs="Arial"/>
          <w:b/>
          <w:sz w:val="20"/>
          <w:szCs w:val="20"/>
        </w:rPr>
        <w:t>1.- PROPÓSITO DEL FONDO</w:t>
      </w:r>
      <w:r w:rsidRPr="006C30B7">
        <w:rPr>
          <w:rFonts w:ascii="Arial" w:hAnsi="Arial" w:cs="Arial"/>
          <w:sz w:val="20"/>
          <w:szCs w:val="20"/>
        </w:rPr>
        <w:t>.</w:t>
      </w:r>
    </w:p>
    <w:p w:rsidR="00D30839" w:rsidRPr="006C30B7" w:rsidRDefault="00D30839" w:rsidP="00D30839">
      <w:pPr>
        <w:ind w:firstLine="708"/>
        <w:jc w:val="both"/>
        <w:rPr>
          <w:rFonts w:ascii="Arial" w:hAnsi="Arial" w:cs="Arial"/>
          <w:sz w:val="20"/>
          <w:szCs w:val="20"/>
        </w:rPr>
      </w:pPr>
    </w:p>
    <w:p w:rsidR="00D30839" w:rsidRPr="006C30B7" w:rsidRDefault="003E00E4" w:rsidP="00D30839">
      <w:pPr>
        <w:ind w:firstLine="708"/>
        <w:jc w:val="both"/>
        <w:rPr>
          <w:rFonts w:ascii="Arial" w:hAnsi="Arial" w:cs="Arial"/>
          <w:sz w:val="20"/>
          <w:szCs w:val="20"/>
        </w:rPr>
      </w:pPr>
      <w:r w:rsidRPr="006C30B7">
        <w:rPr>
          <w:rFonts w:ascii="Arial" w:hAnsi="Arial" w:cs="Arial"/>
          <w:sz w:val="20"/>
          <w:szCs w:val="20"/>
        </w:rPr>
        <w:t>Los Fondos de Centros de Prevención de Alcoholismo y Salud Mental, son establecidos en la Ley 16.744 del año 1968, que en su Artículo 24, da cuenta de la creación de un fondo especial destinado a la rehabilitación de personas con consumo problemático de alcohol, administrado por el Servicio Nacional de Salud, actual Ministerio de Salud, elaborándose un reglamento específico para su utilización, mediante Decreto Nº 821 de 1972, para el financiamiento de instituciones  con personalidad jurídica que surjan en torno a esta temática y necesidades de los programas de rehabilitación de usuarios que presenten consumo del alcohol.</w:t>
      </w:r>
    </w:p>
    <w:p w:rsidR="003E00E4" w:rsidRPr="006C30B7" w:rsidRDefault="003E00E4" w:rsidP="003E00E4">
      <w:pPr>
        <w:ind w:firstLine="708"/>
        <w:jc w:val="both"/>
        <w:rPr>
          <w:rFonts w:ascii="Arial" w:hAnsi="Arial" w:cs="Arial"/>
          <w:sz w:val="20"/>
          <w:szCs w:val="20"/>
        </w:rPr>
      </w:pPr>
    </w:p>
    <w:p w:rsidR="003E00E4" w:rsidRDefault="00F40E11" w:rsidP="003E00E4">
      <w:pPr>
        <w:ind w:firstLine="708"/>
        <w:jc w:val="both"/>
        <w:rPr>
          <w:rFonts w:ascii="Arial" w:hAnsi="Arial" w:cs="Arial"/>
          <w:sz w:val="20"/>
          <w:szCs w:val="20"/>
        </w:rPr>
      </w:pPr>
      <w:r w:rsidRPr="00F40E11">
        <w:rPr>
          <w:rFonts w:ascii="Arial" w:hAnsi="Arial" w:cs="Arial"/>
          <w:sz w:val="20"/>
          <w:szCs w:val="20"/>
        </w:rPr>
        <w:t>Los Fondos Centros de Prevención de Alcoholismo y Salud Mental, son recursos que están destinados a las agrupaciones de autoayuda, grupos de usuarios de personas con consumo problemático de Alcohol y/o agrupaciones de la comunidad, que trabajen en la promoción, prevención, rehabilitación y abordaje comunitario del consumo de alcohol y otras drogas, en coordinación con los establecimientos de salud de atención primaria o especialidad, con la finalidad de:</w:t>
      </w:r>
    </w:p>
    <w:p w:rsidR="00F40E11" w:rsidRPr="006C30B7" w:rsidRDefault="00F40E11" w:rsidP="003E00E4">
      <w:pPr>
        <w:ind w:firstLine="708"/>
        <w:jc w:val="both"/>
        <w:rPr>
          <w:rFonts w:ascii="Arial" w:hAnsi="Arial" w:cs="Arial"/>
          <w:sz w:val="20"/>
          <w:szCs w:val="20"/>
        </w:rPr>
      </w:pPr>
    </w:p>
    <w:p w:rsidR="003E00E4" w:rsidRPr="006C30B7" w:rsidRDefault="003E00E4" w:rsidP="003E00E4">
      <w:pPr>
        <w:pStyle w:val="Prrafodelista"/>
        <w:numPr>
          <w:ilvl w:val="0"/>
          <w:numId w:val="5"/>
        </w:numPr>
        <w:jc w:val="both"/>
        <w:rPr>
          <w:rFonts w:ascii="Arial" w:hAnsi="Arial" w:cs="Arial"/>
          <w:sz w:val="20"/>
          <w:szCs w:val="20"/>
        </w:rPr>
      </w:pPr>
      <w:r w:rsidRPr="006C30B7">
        <w:rPr>
          <w:rFonts w:ascii="Arial" w:hAnsi="Arial" w:cs="Arial"/>
          <w:sz w:val="20"/>
          <w:szCs w:val="20"/>
        </w:rPr>
        <w:t>Favorecer la adherencia y continuidad de tratamiento y rehabilitación de los personas con consumo problemático de alcohol.</w:t>
      </w:r>
    </w:p>
    <w:p w:rsidR="003E00E4" w:rsidRPr="006C30B7" w:rsidRDefault="003E00E4" w:rsidP="003E00E4">
      <w:pPr>
        <w:ind w:firstLine="708"/>
        <w:jc w:val="both"/>
        <w:rPr>
          <w:rFonts w:ascii="Arial" w:hAnsi="Arial" w:cs="Arial"/>
          <w:sz w:val="20"/>
          <w:szCs w:val="20"/>
        </w:rPr>
      </w:pPr>
    </w:p>
    <w:p w:rsidR="003E6F82" w:rsidRPr="003E6F82" w:rsidRDefault="003E00E4" w:rsidP="003E6F82">
      <w:pPr>
        <w:pStyle w:val="Prrafodelista"/>
        <w:numPr>
          <w:ilvl w:val="0"/>
          <w:numId w:val="5"/>
        </w:numPr>
        <w:jc w:val="both"/>
        <w:rPr>
          <w:rFonts w:ascii="Arial" w:hAnsi="Arial" w:cs="Arial"/>
          <w:sz w:val="20"/>
          <w:szCs w:val="20"/>
        </w:rPr>
      </w:pPr>
      <w:r w:rsidRPr="006C30B7">
        <w:rPr>
          <w:rFonts w:ascii="Arial" w:hAnsi="Arial" w:cs="Arial"/>
          <w:sz w:val="20"/>
          <w:szCs w:val="20"/>
        </w:rPr>
        <w:t>Desarrollar estrategias de prevención del consumo de alcohol y promover estilos de vida saludable, en personas que han presentado problemáticas de consumo de alcohol y con el resto de la comunidad.</w:t>
      </w:r>
    </w:p>
    <w:p w:rsidR="003E00E4" w:rsidRPr="006C30B7" w:rsidRDefault="003E00E4" w:rsidP="00D30839">
      <w:pPr>
        <w:ind w:firstLine="708"/>
        <w:jc w:val="both"/>
        <w:rPr>
          <w:rFonts w:ascii="Arial" w:hAnsi="Arial" w:cs="Arial"/>
          <w:sz w:val="20"/>
          <w:szCs w:val="20"/>
        </w:rPr>
      </w:pPr>
    </w:p>
    <w:p w:rsidR="00D30839" w:rsidRPr="006C30B7" w:rsidRDefault="00D30839" w:rsidP="00D30839">
      <w:pPr>
        <w:ind w:left="360" w:firstLine="348"/>
        <w:jc w:val="both"/>
        <w:rPr>
          <w:rFonts w:ascii="Arial" w:hAnsi="Arial" w:cs="Arial"/>
          <w:sz w:val="20"/>
          <w:szCs w:val="20"/>
        </w:rPr>
      </w:pPr>
    </w:p>
    <w:p w:rsidR="00D30839" w:rsidRPr="006C30B7" w:rsidRDefault="00D30839" w:rsidP="00D30839">
      <w:pPr>
        <w:tabs>
          <w:tab w:val="num" w:pos="502"/>
        </w:tabs>
        <w:jc w:val="both"/>
        <w:rPr>
          <w:rFonts w:ascii="Arial" w:hAnsi="Arial" w:cs="Arial"/>
          <w:sz w:val="20"/>
          <w:szCs w:val="20"/>
        </w:rPr>
      </w:pPr>
      <w:r w:rsidRPr="006C30B7">
        <w:rPr>
          <w:rFonts w:ascii="Arial" w:hAnsi="Arial" w:cs="Arial"/>
          <w:b/>
          <w:sz w:val="20"/>
          <w:szCs w:val="20"/>
        </w:rPr>
        <w:t>2.- CONVOCATORIA</w:t>
      </w:r>
      <w:r w:rsidRPr="006C30B7">
        <w:rPr>
          <w:rFonts w:ascii="Arial" w:hAnsi="Arial" w:cs="Arial"/>
          <w:sz w:val="20"/>
          <w:szCs w:val="20"/>
        </w:rPr>
        <w:t>.</w:t>
      </w:r>
    </w:p>
    <w:p w:rsidR="00D30839" w:rsidRPr="006C30B7" w:rsidRDefault="00D30839" w:rsidP="00D30839">
      <w:pPr>
        <w:jc w:val="both"/>
        <w:rPr>
          <w:rFonts w:ascii="Arial" w:hAnsi="Arial" w:cs="Arial"/>
          <w:b/>
          <w:sz w:val="20"/>
          <w:szCs w:val="20"/>
        </w:rPr>
      </w:pPr>
    </w:p>
    <w:p w:rsidR="00D30839" w:rsidRPr="006C30B7" w:rsidRDefault="00D30839" w:rsidP="00D30839">
      <w:pPr>
        <w:ind w:firstLine="708"/>
        <w:jc w:val="both"/>
        <w:rPr>
          <w:rFonts w:ascii="Arial" w:hAnsi="Arial" w:cs="Arial"/>
          <w:sz w:val="20"/>
          <w:szCs w:val="20"/>
        </w:rPr>
      </w:pPr>
      <w:r w:rsidRPr="006C30B7">
        <w:rPr>
          <w:rFonts w:ascii="Arial" w:hAnsi="Arial" w:cs="Arial"/>
          <w:sz w:val="20"/>
          <w:szCs w:val="20"/>
        </w:rPr>
        <w:t xml:space="preserve">El Servicio de Salud </w:t>
      </w:r>
      <w:r w:rsidR="00A83FB1">
        <w:rPr>
          <w:rFonts w:ascii="Arial" w:hAnsi="Arial" w:cs="Arial"/>
          <w:sz w:val="20"/>
          <w:szCs w:val="20"/>
        </w:rPr>
        <w:t>Aconcagua</w:t>
      </w:r>
      <w:r w:rsidRPr="006C30B7">
        <w:rPr>
          <w:rFonts w:ascii="Arial" w:hAnsi="Arial" w:cs="Arial"/>
          <w:sz w:val="20"/>
          <w:szCs w:val="20"/>
        </w:rPr>
        <w:t xml:space="preserve"> convoca a todos los Grupos de Autoayuda y Organizaciones Comunitarias de su red que tengan permanencia y funcionamiento, con su respectiva Personalidad Jurídica, a participar en los Fondos Concursables de Centros de </w:t>
      </w:r>
      <w:r w:rsidR="003E00E4" w:rsidRPr="006C30B7">
        <w:rPr>
          <w:rFonts w:ascii="Arial" w:hAnsi="Arial" w:cs="Arial"/>
          <w:sz w:val="20"/>
          <w:szCs w:val="20"/>
        </w:rPr>
        <w:t xml:space="preserve">Prevención de </w:t>
      </w:r>
      <w:r w:rsidRPr="006C30B7">
        <w:rPr>
          <w:rFonts w:ascii="Arial" w:hAnsi="Arial" w:cs="Arial"/>
          <w:sz w:val="20"/>
          <w:szCs w:val="20"/>
        </w:rPr>
        <w:t>Alcoholismo y Salud Mental del año 201</w:t>
      </w:r>
      <w:r w:rsidR="00FF7414">
        <w:rPr>
          <w:rFonts w:ascii="Arial" w:hAnsi="Arial" w:cs="Arial"/>
          <w:sz w:val="20"/>
          <w:szCs w:val="20"/>
        </w:rPr>
        <w:t>8</w:t>
      </w:r>
      <w:r w:rsidRPr="006C30B7">
        <w:rPr>
          <w:rFonts w:ascii="Arial" w:hAnsi="Arial" w:cs="Arial"/>
          <w:sz w:val="20"/>
          <w:szCs w:val="20"/>
        </w:rPr>
        <w:t>.</w:t>
      </w:r>
    </w:p>
    <w:p w:rsidR="00D30839" w:rsidRPr="006C30B7" w:rsidRDefault="00D30839" w:rsidP="00D30839">
      <w:pPr>
        <w:ind w:firstLine="708"/>
        <w:jc w:val="both"/>
        <w:rPr>
          <w:rFonts w:ascii="Arial" w:hAnsi="Arial" w:cs="Arial"/>
          <w:sz w:val="20"/>
          <w:szCs w:val="20"/>
        </w:rPr>
      </w:pPr>
    </w:p>
    <w:p w:rsidR="00E67B2E" w:rsidRDefault="00D30839" w:rsidP="00D30839">
      <w:pPr>
        <w:ind w:firstLine="708"/>
        <w:jc w:val="both"/>
        <w:rPr>
          <w:rFonts w:ascii="Arial" w:hAnsi="Arial" w:cs="Arial"/>
          <w:sz w:val="20"/>
          <w:szCs w:val="20"/>
        </w:rPr>
      </w:pPr>
      <w:r w:rsidRPr="006C30B7">
        <w:rPr>
          <w:rFonts w:ascii="Arial" w:hAnsi="Arial" w:cs="Arial"/>
          <w:sz w:val="20"/>
          <w:szCs w:val="20"/>
        </w:rPr>
        <w:t xml:space="preserve">Cada Grupo de Autoayuda u Organización Comunitaria deberá presentar un proyecto según Formulario de Presentación de Proyectos elaborado por Unidad de Salud Mental de Ministerio de Salud, en base a </w:t>
      </w:r>
      <w:r w:rsidR="00D3216A" w:rsidRPr="006C30B7">
        <w:rPr>
          <w:rFonts w:ascii="Arial" w:hAnsi="Arial" w:cs="Arial"/>
          <w:sz w:val="20"/>
          <w:szCs w:val="20"/>
        </w:rPr>
        <w:t>los lineamientos estratégicos de los</w:t>
      </w:r>
      <w:r w:rsidRPr="006C30B7">
        <w:rPr>
          <w:rFonts w:ascii="Arial" w:hAnsi="Arial" w:cs="Arial"/>
          <w:sz w:val="20"/>
          <w:szCs w:val="20"/>
        </w:rPr>
        <w:t xml:space="preserve"> </w:t>
      </w:r>
      <w:r w:rsidRPr="00AD06DA">
        <w:rPr>
          <w:rFonts w:ascii="Arial" w:hAnsi="Arial" w:cs="Arial"/>
          <w:sz w:val="20"/>
          <w:szCs w:val="20"/>
        </w:rPr>
        <w:t>Fondos de Centros de Prevención y Alcoholismo y Salud Mental</w:t>
      </w:r>
      <w:r w:rsidRPr="006C30B7">
        <w:rPr>
          <w:rFonts w:ascii="Arial" w:hAnsi="Arial" w:cs="Arial"/>
          <w:sz w:val="20"/>
          <w:szCs w:val="20"/>
        </w:rPr>
        <w:t xml:space="preserve"> de</w:t>
      </w:r>
      <w:r w:rsidR="00D3216A" w:rsidRPr="006C30B7">
        <w:rPr>
          <w:rFonts w:ascii="Arial" w:hAnsi="Arial" w:cs="Arial"/>
          <w:sz w:val="20"/>
          <w:szCs w:val="20"/>
        </w:rPr>
        <w:t>l</w:t>
      </w:r>
      <w:r w:rsidRPr="006C30B7">
        <w:rPr>
          <w:rFonts w:ascii="Arial" w:hAnsi="Arial" w:cs="Arial"/>
          <w:sz w:val="20"/>
          <w:szCs w:val="20"/>
        </w:rPr>
        <w:t xml:space="preserve"> año 201</w:t>
      </w:r>
      <w:r w:rsidR="00E2524D">
        <w:rPr>
          <w:rFonts w:ascii="Arial" w:hAnsi="Arial" w:cs="Arial"/>
          <w:sz w:val="20"/>
          <w:szCs w:val="20"/>
        </w:rPr>
        <w:t>8</w:t>
      </w:r>
      <w:r w:rsidR="00103656">
        <w:rPr>
          <w:rFonts w:ascii="Arial" w:hAnsi="Arial" w:cs="Arial"/>
          <w:sz w:val="20"/>
          <w:szCs w:val="20"/>
        </w:rPr>
        <w:t xml:space="preserve"> y Modelo de Gestión de Red Temática de Salud Mental</w:t>
      </w:r>
      <w:r w:rsidRPr="006C30B7">
        <w:rPr>
          <w:rFonts w:ascii="Arial" w:hAnsi="Arial" w:cs="Arial"/>
          <w:sz w:val="20"/>
          <w:szCs w:val="20"/>
        </w:rPr>
        <w:t>.</w:t>
      </w:r>
      <w:r w:rsidR="00E67B2E">
        <w:rPr>
          <w:rFonts w:ascii="Arial" w:hAnsi="Arial" w:cs="Arial"/>
          <w:sz w:val="20"/>
          <w:szCs w:val="20"/>
        </w:rPr>
        <w:t xml:space="preserve"> </w:t>
      </w:r>
    </w:p>
    <w:p w:rsidR="003F5F71" w:rsidRPr="00B3388D" w:rsidRDefault="003F5F71" w:rsidP="00D30839">
      <w:pPr>
        <w:ind w:firstLine="708"/>
        <w:jc w:val="both"/>
        <w:rPr>
          <w:rFonts w:ascii="Arial" w:hAnsi="Arial" w:cs="Arial"/>
          <w:sz w:val="20"/>
          <w:szCs w:val="20"/>
        </w:rPr>
      </w:pPr>
    </w:p>
    <w:p w:rsidR="003F5F71" w:rsidRPr="00B3388D" w:rsidRDefault="003F5F71" w:rsidP="00D30839">
      <w:pPr>
        <w:ind w:firstLine="708"/>
        <w:jc w:val="both"/>
        <w:rPr>
          <w:rFonts w:ascii="Arial" w:hAnsi="Arial" w:cs="Arial"/>
          <w:sz w:val="20"/>
          <w:szCs w:val="20"/>
        </w:rPr>
      </w:pPr>
      <w:r w:rsidRPr="00B3388D">
        <w:rPr>
          <w:rFonts w:ascii="Arial" w:hAnsi="Arial"/>
          <w:sz w:val="20"/>
          <w:szCs w:val="20"/>
        </w:rPr>
        <w:t xml:space="preserve">Los fondos para los proyectos seleccionados se entregarán al representante señalado, bajo la firma de convenios entre la Dirección del Servicio de Salud y el representante legal de la organización que presenta el proyecto. Para tal efecto todas las organizaciones deberán </w:t>
      </w:r>
      <w:r w:rsidR="00E806E3" w:rsidRPr="00B3388D">
        <w:rPr>
          <w:rFonts w:ascii="Arial" w:hAnsi="Arial"/>
          <w:sz w:val="20"/>
          <w:szCs w:val="20"/>
        </w:rPr>
        <w:t>acreditar</w:t>
      </w:r>
      <w:r w:rsidRPr="00B3388D">
        <w:rPr>
          <w:rFonts w:ascii="Arial" w:hAnsi="Arial"/>
          <w:sz w:val="20"/>
          <w:szCs w:val="20"/>
        </w:rPr>
        <w:t xml:space="preserve"> registro como Institución Receptora de Fondos Públicos.</w:t>
      </w:r>
    </w:p>
    <w:p w:rsidR="003F5F71" w:rsidRPr="006C30B7" w:rsidRDefault="003F5F71" w:rsidP="00D30839">
      <w:pPr>
        <w:ind w:firstLine="708"/>
        <w:jc w:val="both"/>
        <w:rPr>
          <w:rFonts w:ascii="Arial" w:hAnsi="Arial" w:cs="Arial"/>
          <w:sz w:val="20"/>
          <w:szCs w:val="20"/>
        </w:rPr>
      </w:pPr>
    </w:p>
    <w:p w:rsidR="00B55C3A" w:rsidRDefault="00B55C3A" w:rsidP="00D30839">
      <w:pPr>
        <w:ind w:firstLine="708"/>
        <w:jc w:val="both"/>
        <w:rPr>
          <w:rFonts w:ascii="Arial" w:hAnsi="Arial" w:cs="Arial"/>
          <w:sz w:val="20"/>
          <w:szCs w:val="20"/>
        </w:rPr>
      </w:pPr>
      <w:r w:rsidRPr="00B55C3A">
        <w:rPr>
          <w:rFonts w:ascii="Arial" w:hAnsi="Arial" w:cs="Arial"/>
          <w:sz w:val="20"/>
          <w:szCs w:val="20"/>
        </w:rPr>
        <w:t>La presentación de proyectos se realizará de forma ex</w:t>
      </w:r>
      <w:r>
        <w:rPr>
          <w:rFonts w:ascii="Arial" w:hAnsi="Arial" w:cs="Arial"/>
          <w:sz w:val="20"/>
          <w:szCs w:val="20"/>
        </w:rPr>
        <w:t>clusiva en Oficina de Partes de la Dirección</w:t>
      </w:r>
      <w:r w:rsidRPr="00B55C3A">
        <w:rPr>
          <w:rFonts w:ascii="Arial" w:hAnsi="Arial" w:cs="Arial"/>
          <w:sz w:val="20"/>
          <w:szCs w:val="20"/>
        </w:rPr>
        <w:t xml:space="preserve"> Servicio de Salud Aconcagua</w:t>
      </w:r>
      <w:r w:rsidR="003F5F71">
        <w:rPr>
          <w:rFonts w:ascii="Arial" w:hAnsi="Arial" w:cs="Arial"/>
          <w:sz w:val="20"/>
          <w:szCs w:val="20"/>
        </w:rPr>
        <w:t>, ubicada en Pasaje Juana Ross 928, San Felipe,</w:t>
      </w:r>
      <w:r>
        <w:rPr>
          <w:rFonts w:ascii="Arial" w:hAnsi="Arial" w:cs="Arial"/>
          <w:sz w:val="20"/>
          <w:szCs w:val="20"/>
        </w:rPr>
        <w:t xml:space="preserve"> y se prolongará entre los d</w:t>
      </w:r>
      <w:r w:rsidR="003F5F71">
        <w:rPr>
          <w:rFonts w:ascii="Arial" w:hAnsi="Arial" w:cs="Arial"/>
          <w:sz w:val="20"/>
          <w:szCs w:val="20"/>
        </w:rPr>
        <w:t xml:space="preserve">ías </w:t>
      </w:r>
      <w:r w:rsidR="00F61A0C">
        <w:rPr>
          <w:rFonts w:ascii="Arial" w:hAnsi="Arial" w:cs="Arial"/>
          <w:sz w:val="20"/>
          <w:szCs w:val="20"/>
        </w:rPr>
        <w:t xml:space="preserve">3 de septiembre </w:t>
      </w:r>
      <w:bookmarkStart w:id="0" w:name="_GoBack"/>
      <w:bookmarkEnd w:id="0"/>
      <w:r>
        <w:rPr>
          <w:rFonts w:ascii="Arial" w:hAnsi="Arial" w:cs="Arial"/>
          <w:sz w:val="20"/>
          <w:szCs w:val="20"/>
        </w:rPr>
        <w:t xml:space="preserve">y </w:t>
      </w:r>
      <w:r w:rsidR="003F5F71">
        <w:rPr>
          <w:rFonts w:ascii="Arial" w:hAnsi="Arial" w:cs="Arial"/>
          <w:sz w:val="20"/>
          <w:szCs w:val="20"/>
        </w:rPr>
        <w:t>21</w:t>
      </w:r>
      <w:r>
        <w:rPr>
          <w:rFonts w:ascii="Arial" w:hAnsi="Arial" w:cs="Arial"/>
          <w:sz w:val="20"/>
          <w:szCs w:val="20"/>
        </w:rPr>
        <w:t xml:space="preserve"> de </w:t>
      </w:r>
      <w:r w:rsidR="003F5F71">
        <w:rPr>
          <w:rFonts w:ascii="Arial" w:hAnsi="Arial" w:cs="Arial"/>
          <w:sz w:val="20"/>
          <w:szCs w:val="20"/>
        </w:rPr>
        <w:t>septiembre de 2018</w:t>
      </w:r>
      <w:r>
        <w:rPr>
          <w:rFonts w:ascii="Arial" w:hAnsi="Arial" w:cs="Arial"/>
          <w:sz w:val="20"/>
          <w:szCs w:val="20"/>
        </w:rPr>
        <w:t xml:space="preserve"> inclusive, en horario de 8 a 17 horas. Las bases estarán disponibles en la Oficina de Partes mencionada.</w:t>
      </w:r>
      <w:r w:rsidR="00553B1E">
        <w:rPr>
          <w:rFonts w:ascii="Arial" w:hAnsi="Arial" w:cs="Arial"/>
          <w:sz w:val="20"/>
          <w:szCs w:val="20"/>
        </w:rPr>
        <w:t xml:space="preserve"> </w:t>
      </w:r>
    </w:p>
    <w:p w:rsidR="00B55C3A" w:rsidRDefault="00B55C3A" w:rsidP="00E67B2E">
      <w:pPr>
        <w:jc w:val="both"/>
        <w:rPr>
          <w:rFonts w:ascii="Arial" w:hAnsi="Arial" w:cs="Arial"/>
          <w:sz w:val="20"/>
          <w:szCs w:val="20"/>
        </w:rPr>
      </w:pPr>
    </w:p>
    <w:p w:rsidR="00E67B2E" w:rsidRDefault="00E67B2E" w:rsidP="00E67B2E">
      <w:pPr>
        <w:jc w:val="both"/>
        <w:rPr>
          <w:rFonts w:ascii="Arial" w:hAnsi="Arial" w:cs="Arial"/>
          <w:sz w:val="20"/>
          <w:szCs w:val="20"/>
        </w:rPr>
      </w:pPr>
      <w:r>
        <w:rPr>
          <w:rFonts w:ascii="Arial" w:hAnsi="Arial" w:cs="Arial"/>
          <w:sz w:val="20"/>
          <w:szCs w:val="20"/>
        </w:rPr>
        <w:t>Los documentos a presentar por las organizaciones son los siguientes:</w:t>
      </w:r>
    </w:p>
    <w:p w:rsidR="00E67B2E" w:rsidRDefault="00E67B2E" w:rsidP="00E67B2E">
      <w:pPr>
        <w:jc w:val="both"/>
        <w:rPr>
          <w:rFonts w:ascii="Arial" w:hAnsi="Arial" w:cs="Arial"/>
          <w:sz w:val="20"/>
          <w:szCs w:val="20"/>
        </w:rPr>
      </w:pPr>
    </w:p>
    <w:p w:rsidR="00E67B2E" w:rsidRDefault="00E67B2E" w:rsidP="00E67B2E">
      <w:pPr>
        <w:pStyle w:val="Prrafodelista"/>
        <w:numPr>
          <w:ilvl w:val="0"/>
          <w:numId w:val="7"/>
        </w:numPr>
        <w:jc w:val="both"/>
        <w:rPr>
          <w:rFonts w:ascii="Arial" w:hAnsi="Arial" w:cs="Arial"/>
          <w:sz w:val="20"/>
          <w:szCs w:val="20"/>
        </w:rPr>
      </w:pPr>
      <w:r>
        <w:rPr>
          <w:rFonts w:ascii="Arial" w:hAnsi="Arial" w:cs="Arial"/>
          <w:sz w:val="20"/>
          <w:szCs w:val="20"/>
        </w:rPr>
        <w:t>Proyecto de acuerdo a formulario de presentación adjunto.</w:t>
      </w:r>
    </w:p>
    <w:p w:rsidR="00E67B2E" w:rsidRDefault="00E67B2E" w:rsidP="00E67B2E">
      <w:pPr>
        <w:pStyle w:val="Prrafodelista"/>
        <w:numPr>
          <w:ilvl w:val="0"/>
          <w:numId w:val="7"/>
        </w:numPr>
        <w:jc w:val="both"/>
        <w:rPr>
          <w:rFonts w:ascii="Arial" w:hAnsi="Arial" w:cs="Arial"/>
          <w:sz w:val="20"/>
          <w:szCs w:val="20"/>
        </w:rPr>
      </w:pPr>
      <w:r>
        <w:rPr>
          <w:rFonts w:ascii="Arial" w:hAnsi="Arial" w:cs="Arial"/>
          <w:sz w:val="20"/>
          <w:szCs w:val="20"/>
        </w:rPr>
        <w:t>Certificado de Registro como Receptores de Fondos Públicos según Ley de Transparencia N°19.862.</w:t>
      </w:r>
    </w:p>
    <w:p w:rsidR="00E67B2E" w:rsidRDefault="00E67B2E" w:rsidP="00E67B2E">
      <w:pPr>
        <w:pStyle w:val="Prrafodelista"/>
        <w:numPr>
          <w:ilvl w:val="0"/>
          <w:numId w:val="7"/>
        </w:numPr>
        <w:jc w:val="both"/>
        <w:rPr>
          <w:rFonts w:ascii="Arial" w:hAnsi="Arial" w:cs="Arial"/>
          <w:sz w:val="20"/>
          <w:szCs w:val="20"/>
        </w:rPr>
      </w:pPr>
      <w:r>
        <w:rPr>
          <w:rFonts w:ascii="Arial" w:hAnsi="Arial" w:cs="Arial"/>
          <w:sz w:val="20"/>
          <w:szCs w:val="20"/>
        </w:rPr>
        <w:t>Documento que acredite Personalidad Jurídica Vigente de la Organización.</w:t>
      </w:r>
    </w:p>
    <w:p w:rsidR="003E00E4" w:rsidRPr="003F5F71" w:rsidRDefault="00E67B2E" w:rsidP="003F5F71">
      <w:pPr>
        <w:pStyle w:val="Prrafodelista"/>
        <w:numPr>
          <w:ilvl w:val="0"/>
          <w:numId w:val="7"/>
        </w:numPr>
        <w:jc w:val="both"/>
        <w:rPr>
          <w:rFonts w:ascii="Arial" w:hAnsi="Arial" w:cs="Arial"/>
          <w:b/>
          <w:sz w:val="20"/>
          <w:szCs w:val="20"/>
        </w:rPr>
      </w:pPr>
      <w:r w:rsidRPr="003F5F71">
        <w:rPr>
          <w:rFonts w:ascii="Arial" w:hAnsi="Arial" w:cs="Arial"/>
          <w:sz w:val="20"/>
          <w:szCs w:val="20"/>
        </w:rPr>
        <w:t>Carta de patrocinio del centro de salud al que se vincula la organización.</w:t>
      </w:r>
    </w:p>
    <w:p w:rsidR="003F5F71" w:rsidRDefault="003F5F71" w:rsidP="003F5F71">
      <w:pPr>
        <w:tabs>
          <w:tab w:val="num" w:pos="502"/>
        </w:tabs>
        <w:jc w:val="both"/>
        <w:rPr>
          <w:rFonts w:ascii="Arial" w:hAnsi="Arial" w:cs="Arial"/>
          <w:sz w:val="20"/>
          <w:szCs w:val="20"/>
        </w:rPr>
      </w:pPr>
    </w:p>
    <w:p w:rsidR="003F5F71" w:rsidRDefault="003F5F71" w:rsidP="003F5F71">
      <w:pPr>
        <w:tabs>
          <w:tab w:val="num" w:pos="502"/>
        </w:tabs>
        <w:jc w:val="both"/>
        <w:rPr>
          <w:rFonts w:ascii="Arial" w:hAnsi="Arial" w:cs="Arial"/>
          <w:b/>
          <w:sz w:val="20"/>
          <w:szCs w:val="20"/>
        </w:rPr>
      </w:pPr>
      <w:r>
        <w:rPr>
          <w:rFonts w:ascii="Arial" w:hAnsi="Arial" w:cs="Arial"/>
          <w:sz w:val="20"/>
          <w:szCs w:val="20"/>
        </w:rPr>
        <w:t>Sólo se permitirá un proyecto por organización.</w:t>
      </w:r>
    </w:p>
    <w:p w:rsidR="003F5F71" w:rsidRDefault="003F5F71" w:rsidP="003F5F71">
      <w:pPr>
        <w:tabs>
          <w:tab w:val="num" w:pos="502"/>
        </w:tabs>
        <w:jc w:val="both"/>
        <w:rPr>
          <w:rFonts w:ascii="Arial" w:hAnsi="Arial" w:cs="Arial"/>
          <w:sz w:val="20"/>
          <w:szCs w:val="20"/>
        </w:rPr>
      </w:pPr>
    </w:p>
    <w:p w:rsidR="003F5F71" w:rsidRPr="003F5F71" w:rsidRDefault="003F5F71" w:rsidP="003F5F71">
      <w:pPr>
        <w:tabs>
          <w:tab w:val="num" w:pos="502"/>
        </w:tabs>
        <w:jc w:val="both"/>
        <w:rPr>
          <w:rFonts w:ascii="Arial" w:hAnsi="Arial" w:cs="Arial"/>
          <w:sz w:val="20"/>
          <w:szCs w:val="20"/>
        </w:rPr>
      </w:pPr>
      <w:r>
        <w:rPr>
          <w:rFonts w:ascii="Arial" w:hAnsi="Arial" w:cs="Arial"/>
          <w:sz w:val="20"/>
          <w:szCs w:val="20"/>
        </w:rPr>
        <w:t>Los resultados de la selección de proyectos serán informados el día 28 de Septiembre a través de correo elec</w:t>
      </w:r>
      <w:r w:rsidR="00B3388D">
        <w:rPr>
          <w:rFonts w:ascii="Arial" w:hAnsi="Arial" w:cs="Arial"/>
          <w:sz w:val="20"/>
          <w:szCs w:val="20"/>
        </w:rPr>
        <w:t>trónico a todos los postulantes y serán publicados en sitio web del Servicio de Salud (www.serviciodesaludaconcagua.cl)</w:t>
      </w:r>
    </w:p>
    <w:p w:rsidR="003F5F71" w:rsidRPr="003F5F71" w:rsidRDefault="003F5F71" w:rsidP="003F5F71">
      <w:pPr>
        <w:tabs>
          <w:tab w:val="num" w:pos="502"/>
        </w:tabs>
        <w:jc w:val="both"/>
        <w:rPr>
          <w:rFonts w:ascii="Arial" w:hAnsi="Arial" w:cs="Arial"/>
          <w:b/>
          <w:sz w:val="20"/>
          <w:szCs w:val="20"/>
        </w:rPr>
      </w:pPr>
    </w:p>
    <w:p w:rsidR="00D30839" w:rsidRPr="006C30B7" w:rsidRDefault="00D30839" w:rsidP="00D30839">
      <w:pPr>
        <w:tabs>
          <w:tab w:val="num" w:pos="502"/>
        </w:tabs>
        <w:jc w:val="both"/>
        <w:rPr>
          <w:rFonts w:ascii="Arial" w:hAnsi="Arial" w:cs="Arial"/>
          <w:b/>
          <w:sz w:val="20"/>
          <w:szCs w:val="20"/>
        </w:rPr>
      </w:pPr>
      <w:r w:rsidRPr="006C30B7">
        <w:rPr>
          <w:rFonts w:ascii="Arial" w:hAnsi="Arial" w:cs="Arial"/>
          <w:b/>
          <w:sz w:val="20"/>
          <w:szCs w:val="20"/>
        </w:rPr>
        <w:t>3.-TEMÁTICAS DE PROYECTOS A PRESENTAR.</w:t>
      </w:r>
    </w:p>
    <w:p w:rsidR="00D30839" w:rsidRPr="006C30B7" w:rsidRDefault="00D30839" w:rsidP="00D30839">
      <w:pPr>
        <w:ind w:left="360"/>
        <w:jc w:val="both"/>
        <w:rPr>
          <w:rFonts w:ascii="Arial" w:hAnsi="Arial" w:cs="Arial"/>
          <w:b/>
          <w:sz w:val="20"/>
          <w:szCs w:val="20"/>
        </w:rPr>
      </w:pPr>
    </w:p>
    <w:p w:rsidR="003E00E4" w:rsidRPr="006C30B7" w:rsidRDefault="003E00E4" w:rsidP="003E00E4">
      <w:pPr>
        <w:ind w:firstLine="708"/>
        <w:jc w:val="both"/>
        <w:rPr>
          <w:rFonts w:ascii="Arial" w:hAnsi="Arial" w:cs="Arial"/>
          <w:iCs/>
          <w:sz w:val="20"/>
          <w:szCs w:val="20"/>
        </w:rPr>
      </w:pPr>
      <w:r w:rsidRPr="006C30B7">
        <w:rPr>
          <w:rFonts w:ascii="Arial" w:hAnsi="Arial" w:cs="Arial"/>
          <w:iCs/>
          <w:sz w:val="20"/>
          <w:szCs w:val="20"/>
        </w:rPr>
        <w:t>Las líneas estratégicas a fortalecer desde los Fondos de Centros Prevención de Alcoholismo y Salud Mental para el año 201</w:t>
      </w:r>
      <w:r w:rsidR="00E2524D">
        <w:rPr>
          <w:rFonts w:ascii="Arial" w:hAnsi="Arial" w:cs="Arial"/>
          <w:iCs/>
          <w:sz w:val="20"/>
          <w:szCs w:val="20"/>
        </w:rPr>
        <w:t>8</w:t>
      </w:r>
      <w:r w:rsidRPr="006C30B7">
        <w:rPr>
          <w:rFonts w:ascii="Arial" w:hAnsi="Arial" w:cs="Arial"/>
          <w:iCs/>
          <w:sz w:val="20"/>
          <w:szCs w:val="20"/>
        </w:rPr>
        <w:t xml:space="preserve"> son las siguientes: </w:t>
      </w:r>
    </w:p>
    <w:p w:rsidR="003E00E4" w:rsidRPr="006C30B7" w:rsidRDefault="003E00E4" w:rsidP="003E00E4">
      <w:pPr>
        <w:jc w:val="both"/>
        <w:rPr>
          <w:rFonts w:ascii="Arial" w:hAnsi="Arial" w:cs="Arial"/>
          <w:iCs/>
          <w:sz w:val="20"/>
          <w:szCs w:val="20"/>
        </w:rPr>
      </w:pPr>
    </w:p>
    <w:p w:rsidR="00F40E11" w:rsidRPr="00F40E11" w:rsidRDefault="00553B1E" w:rsidP="00F40E11">
      <w:pPr>
        <w:numPr>
          <w:ilvl w:val="0"/>
          <w:numId w:val="6"/>
        </w:numPr>
        <w:jc w:val="both"/>
        <w:rPr>
          <w:rFonts w:ascii="Arial" w:hAnsi="Arial" w:cs="Arial"/>
          <w:iCs/>
          <w:sz w:val="20"/>
          <w:szCs w:val="20"/>
          <w:lang w:val="es-CL"/>
        </w:rPr>
      </w:pPr>
      <w:r>
        <w:rPr>
          <w:rFonts w:ascii="Arial" w:hAnsi="Arial" w:cs="Arial"/>
          <w:iCs/>
          <w:sz w:val="20"/>
          <w:szCs w:val="20"/>
        </w:rPr>
        <w:t>O</w:t>
      </w:r>
      <w:r w:rsidR="00F40E11" w:rsidRPr="00F40E11">
        <w:rPr>
          <w:rFonts w:ascii="Arial" w:hAnsi="Arial" w:cs="Arial"/>
          <w:iCs/>
          <w:sz w:val="20"/>
          <w:szCs w:val="20"/>
          <w:lang w:val="es-CL"/>
        </w:rPr>
        <w:t>rganizaciones dentro del Modelo Comunitario de Atención en Salud Mental y su coordinación con los centros de salud de APS y/o el Programa Alcohol y Drogas del nivel de atención de especialidad.</w:t>
      </w:r>
    </w:p>
    <w:p w:rsidR="00F40E11" w:rsidRPr="00F40E11" w:rsidRDefault="00F40E11" w:rsidP="00F40E11">
      <w:pPr>
        <w:jc w:val="both"/>
        <w:rPr>
          <w:rFonts w:ascii="Arial" w:hAnsi="Arial" w:cs="Arial"/>
          <w:iCs/>
          <w:sz w:val="20"/>
          <w:szCs w:val="20"/>
          <w:lang w:val="es-CL"/>
        </w:rPr>
      </w:pPr>
    </w:p>
    <w:p w:rsidR="00F40E11" w:rsidRPr="00F40E11" w:rsidRDefault="00F40E11" w:rsidP="00F40E11">
      <w:pPr>
        <w:numPr>
          <w:ilvl w:val="0"/>
          <w:numId w:val="6"/>
        </w:numPr>
        <w:jc w:val="both"/>
        <w:rPr>
          <w:rFonts w:ascii="Arial" w:hAnsi="Arial" w:cs="Arial"/>
          <w:iCs/>
          <w:sz w:val="20"/>
          <w:szCs w:val="20"/>
          <w:lang w:val="es-CL"/>
        </w:rPr>
      </w:pPr>
      <w:r w:rsidRPr="00F40E11">
        <w:rPr>
          <w:rFonts w:ascii="Arial" w:hAnsi="Arial" w:cs="Arial"/>
          <w:iCs/>
          <w:sz w:val="20"/>
          <w:szCs w:val="20"/>
          <w:lang w:val="es-CL"/>
        </w:rPr>
        <w:t>Incrementar la formación de agrupaciones comunitarias y el aumento de miembros nuevos y activos en los grupos existentes y su participación social, en coordinación con los centros de salud de APS, el Programa Alcohol y Drogas de dispositivos de atención de especialidad y/o Servicio de Salud.</w:t>
      </w:r>
    </w:p>
    <w:p w:rsidR="00F40E11" w:rsidRPr="00F40E11" w:rsidRDefault="00F40E11" w:rsidP="00F40E11">
      <w:pPr>
        <w:jc w:val="both"/>
        <w:rPr>
          <w:rFonts w:ascii="Arial" w:hAnsi="Arial" w:cs="Arial"/>
          <w:iCs/>
          <w:sz w:val="20"/>
          <w:szCs w:val="20"/>
          <w:lang w:val="es-CL"/>
        </w:rPr>
      </w:pPr>
    </w:p>
    <w:p w:rsidR="00F40E11" w:rsidRPr="00F40E11" w:rsidRDefault="00F40E11" w:rsidP="00F40E11">
      <w:pPr>
        <w:numPr>
          <w:ilvl w:val="0"/>
          <w:numId w:val="6"/>
        </w:numPr>
        <w:jc w:val="both"/>
        <w:rPr>
          <w:rFonts w:ascii="Arial" w:hAnsi="Arial" w:cs="Arial"/>
          <w:iCs/>
          <w:sz w:val="20"/>
          <w:szCs w:val="20"/>
          <w:lang w:val="es-CL"/>
        </w:rPr>
      </w:pPr>
      <w:r w:rsidRPr="00F40E11">
        <w:rPr>
          <w:rFonts w:ascii="Arial" w:hAnsi="Arial" w:cs="Arial"/>
          <w:iCs/>
          <w:sz w:val="20"/>
          <w:szCs w:val="20"/>
          <w:lang w:val="es-CL"/>
        </w:rPr>
        <w:t>Fortalecer procesos de prevención de recaídas post tratamiento en los establecimientos de salud, en personas con abuso y/o dependencia al alcohol y drogas, mediante la participación de ellas en grupos de autoayuda y otras agrupaciones comunitarias, que tengan acción en la continuidad de cuidados en este ámbito.</w:t>
      </w:r>
    </w:p>
    <w:p w:rsidR="00F40E11" w:rsidRPr="00F40E11" w:rsidRDefault="00F40E11" w:rsidP="00F40E11">
      <w:pPr>
        <w:jc w:val="both"/>
        <w:rPr>
          <w:rFonts w:ascii="Arial" w:hAnsi="Arial" w:cs="Arial"/>
          <w:iCs/>
          <w:sz w:val="20"/>
          <w:szCs w:val="20"/>
          <w:lang w:val="es-CL"/>
        </w:rPr>
      </w:pPr>
    </w:p>
    <w:p w:rsidR="00F40E11" w:rsidRPr="00F40E11" w:rsidRDefault="00F40E11" w:rsidP="00F40E11">
      <w:pPr>
        <w:numPr>
          <w:ilvl w:val="0"/>
          <w:numId w:val="6"/>
        </w:numPr>
        <w:jc w:val="both"/>
        <w:rPr>
          <w:rFonts w:ascii="Arial" w:hAnsi="Arial" w:cs="Arial"/>
          <w:iCs/>
          <w:sz w:val="20"/>
          <w:szCs w:val="20"/>
          <w:lang w:val="es-CL"/>
        </w:rPr>
      </w:pPr>
      <w:r w:rsidRPr="00F40E11">
        <w:rPr>
          <w:rFonts w:ascii="Arial" w:hAnsi="Arial" w:cs="Arial"/>
          <w:iCs/>
          <w:sz w:val="20"/>
          <w:szCs w:val="20"/>
          <w:lang w:val="es-CL"/>
        </w:rPr>
        <w:t xml:space="preserve">Capacitar a los integrantes de los grupos de autoayuda y otras agrupaciones comunitarias existentes y en formación, en estrategias de Salud Mental Comunitaria, promoción, prevención, rehabilitación y continuidad de cuidados a nivel comunitario en ámbito del consumo de alcohol. </w:t>
      </w:r>
    </w:p>
    <w:p w:rsidR="00F40E11" w:rsidRPr="00F40E11" w:rsidRDefault="00F40E11" w:rsidP="00F40E11">
      <w:pPr>
        <w:jc w:val="both"/>
        <w:rPr>
          <w:rFonts w:ascii="Arial" w:hAnsi="Arial" w:cs="Arial"/>
          <w:iCs/>
          <w:sz w:val="20"/>
          <w:szCs w:val="20"/>
          <w:lang w:val="es-CL"/>
        </w:rPr>
      </w:pPr>
    </w:p>
    <w:p w:rsidR="00F40E11" w:rsidRPr="00F40E11" w:rsidRDefault="00F40E11" w:rsidP="00F40E11">
      <w:pPr>
        <w:numPr>
          <w:ilvl w:val="0"/>
          <w:numId w:val="6"/>
        </w:numPr>
        <w:jc w:val="both"/>
        <w:rPr>
          <w:rFonts w:ascii="Arial" w:hAnsi="Arial" w:cs="Arial"/>
          <w:iCs/>
          <w:sz w:val="20"/>
          <w:szCs w:val="20"/>
          <w:lang w:val="es-CL"/>
        </w:rPr>
      </w:pPr>
      <w:r w:rsidRPr="00F40E11">
        <w:rPr>
          <w:rFonts w:ascii="Arial" w:hAnsi="Arial" w:cs="Arial"/>
          <w:iCs/>
          <w:sz w:val="20"/>
          <w:szCs w:val="20"/>
          <w:lang w:val="es-CL"/>
        </w:rPr>
        <w:t>Aumentar la asociatividad y participación social de las agrupaciones y/o los grupos de autoayuda, con otros grupos de la red sanitaria comunal o del territorio de cada Servicio de Salud, para el establecimiento de una red de agrupaciones de salud mental, que tenga un sentido estratégico para la red dentro del Modelo Comunitario de Atención en Salud Mental y en concordancia con el Modelo de Gestión de Red Temática de Salud Mental.</w:t>
      </w:r>
    </w:p>
    <w:p w:rsidR="00F40E11" w:rsidRPr="00F40E11" w:rsidRDefault="00F40E11" w:rsidP="00F40E11">
      <w:pPr>
        <w:jc w:val="both"/>
        <w:rPr>
          <w:rFonts w:ascii="Arial" w:hAnsi="Arial" w:cs="Arial"/>
          <w:iCs/>
          <w:sz w:val="20"/>
          <w:szCs w:val="20"/>
          <w:lang w:val="es-CL"/>
        </w:rPr>
      </w:pPr>
    </w:p>
    <w:p w:rsidR="00F40E11" w:rsidRPr="00F40E11" w:rsidRDefault="00F40E11" w:rsidP="00F40E11">
      <w:pPr>
        <w:numPr>
          <w:ilvl w:val="0"/>
          <w:numId w:val="6"/>
        </w:numPr>
        <w:jc w:val="both"/>
        <w:rPr>
          <w:rFonts w:ascii="Arial" w:hAnsi="Arial" w:cs="Arial"/>
          <w:iCs/>
          <w:sz w:val="20"/>
          <w:szCs w:val="20"/>
          <w:lang w:val="es-CL"/>
        </w:rPr>
      </w:pPr>
      <w:r w:rsidRPr="00F40E11">
        <w:rPr>
          <w:rFonts w:ascii="Arial" w:hAnsi="Arial" w:cs="Arial"/>
          <w:iCs/>
          <w:sz w:val="20"/>
          <w:szCs w:val="20"/>
          <w:lang w:val="es-CL"/>
        </w:rPr>
        <w:t>Realizar estrategias de prevención, apoyo a tratamiento y rehabilitación de consumo de alcohol para grupos de riesgo y favorecer desarrollo de estilos de vida saludables para la salud mental de la población.</w:t>
      </w:r>
    </w:p>
    <w:p w:rsidR="00D30839" w:rsidRDefault="00D30839" w:rsidP="00D30839">
      <w:pPr>
        <w:jc w:val="both"/>
        <w:rPr>
          <w:rFonts w:ascii="Arial" w:hAnsi="Arial" w:cs="Arial"/>
          <w:sz w:val="20"/>
          <w:szCs w:val="20"/>
          <w:lang w:val="es-CL"/>
        </w:rPr>
      </w:pPr>
    </w:p>
    <w:p w:rsidR="006C30B7" w:rsidRPr="006C30B7" w:rsidRDefault="006C30B7" w:rsidP="00D30839">
      <w:pPr>
        <w:jc w:val="both"/>
        <w:rPr>
          <w:rFonts w:ascii="Arial" w:hAnsi="Arial" w:cs="Arial"/>
          <w:sz w:val="20"/>
          <w:szCs w:val="20"/>
          <w:lang w:val="es-CL"/>
        </w:rPr>
      </w:pPr>
    </w:p>
    <w:p w:rsidR="00D30839" w:rsidRPr="006C30B7" w:rsidRDefault="00D30839" w:rsidP="00D30839">
      <w:pPr>
        <w:tabs>
          <w:tab w:val="num" w:pos="502"/>
        </w:tabs>
        <w:jc w:val="both"/>
        <w:rPr>
          <w:rFonts w:ascii="Arial" w:hAnsi="Arial" w:cs="Arial"/>
          <w:b/>
          <w:sz w:val="20"/>
          <w:szCs w:val="20"/>
        </w:rPr>
      </w:pPr>
      <w:r w:rsidRPr="006C30B7">
        <w:rPr>
          <w:rFonts w:ascii="Arial" w:hAnsi="Arial" w:cs="Arial"/>
          <w:b/>
          <w:sz w:val="20"/>
          <w:szCs w:val="20"/>
        </w:rPr>
        <w:t>4.- FINANCIAMIENTO DE LOS PROYECTOS.</w:t>
      </w:r>
    </w:p>
    <w:p w:rsidR="00D30839" w:rsidRPr="006C30B7" w:rsidRDefault="00D30839" w:rsidP="00D30839">
      <w:pPr>
        <w:jc w:val="both"/>
        <w:rPr>
          <w:rFonts w:ascii="Arial" w:hAnsi="Arial" w:cs="Arial"/>
          <w:b/>
          <w:sz w:val="20"/>
          <w:szCs w:val="20"/>
        </w:rPr>
      </w:pPr>
    </w:p>
    <w:p w:rsidR="00D30839" w:rsidRPr="006C30B7" w:rsidRDefault="00D30839" w:rsidP="00D30839">
      <w:pPr>
        <w:ind w:firstLine="709"/>
        <w:jc w:val="both"/>
        <w:rPr>
          <w:rFonts w:ascii="Arial" w:hAnsi="Arial" w:cs="Arial"/>
          <w:sz w:val="20"/>
          <w:szCs w:val="20"/>
        </w:rPr>
      </w:pPr>
      <w:r w:rsidRPr="006C30B7">
        <w:rPr>
          <w:rFonts w:ascii="Arial" w:hAnsi="Arial" w:cs="Arial"/>
          <w:sz w:val="20"/>
          <w:szCs w:val="20"/>
        </w:rPr>
        <w:t>El presupuesto de los Fondos de Centros de Alcoholismo y Salud Mental para el año 201</w:t>
      </w:r>
      <w:r w:rsidR="00E2524D">
        <w:rPr>
          <w:rFonts w:ascii="Arial" w:hAnsi="Arial" w:cs="Arial"/>
          <w:sz w:val="20"/>
          <w:szCs w:val="20"/>
        </w:rPr>
        <w:t>8</w:t>
      </w:r>
      <w:r w:rsidRPr="006C30B7">
        <w:rPr>
          <w:rFonts w:ascii="Arial" w:hAnsi="Arial" w:cs="Arial"/>
          <w:sz w:val="20"/>
          <w:szCs w:val="20"/>
        </w:rPr>
        <w:t xml:space="preserve"> asciende a $</w:t>
      </w:r>
      <w:r w:rsidR="003E6F82">
        <w:rPr>
          <w:rFonts w:ascii="Arial" w:hAnsi="Arial" w:cs="Arial"/>
          <w:sz w:val="20"/>
          <w:szCs w:val="20"/>
        </w:rPr>
        <w:t>1</w:t>
      </w:r>
      <w:r w:rsidRPr="006C30B7">
        <w:rPr>
          <w:rFonts w:ascii="Arial" w:hAnsi="Arial" w:cs="Arial"/>
          <w:sz w:val="20"/>
          <w:szCs w:val="20"/>
        </w:rPr>
        <w:t>.</w:t>
      </w:r>
      <w:r w:rsidR="003E6F82">
        <w:rPr>
          <w:rFonts w:ascii="Arial" w:hAnsi="Arial" w:cs="Arial"/>
          <w:sz w:val="20"/>
          <w:szCs w:val="20"/>
        </w:rPr>
        <w:t>762.000</w:t>
      </w:r>
      <w:r w:rsidRPr="006C30B7">
        <w:rPr>
          <w:rFonts w:ascii="Arial" w:hAnsi="Arial" w:cs="Arial"/>
          <w:sz w:val="20"/>
          <w:szCs w:val="20"/>
        </w:rPr>
        <w:t xml:space="preserve"> en el Servicio de Salud </w:t>
      </w:r>
      <w:r w:rsidR="003E6F82">
        <w:rPr>
          <w:rFonts w:ascii="Arial" w:hAnsi="Arial" w:cs="Arial"/>
          <w:sz w:val="20"/>
          <w:szCs w:val="20"/>
        </w:rPr>
        <w:t>Aconcagua</w:t>
      </w:r>
      <w:r w:rsidRPr="006C30B7">
        <w:rPr>
          <w:rFonts w:ascii="Arial" w:hAnsi="Arial" w:cs="Arial"/>
          <w:sz w:val="20"/>
          <w:szCs w:val="20"/>
        </w:rPr>
        <w:t>, pudiéndose postular a un monto mínimo y máximo de $</w:t>
      </w:r>
      <w:r w:rsidR="003E6F82">
        <w:rPr>
          <w:rFonts w:ascii="Arial" w:hAnsi="Arial" w:cs="Arial"/>
          <w:sz w:val="20"/>
          <w:szCs w:val="20"/>
        </w:rPr>
        <w:t>1.762.000</w:t>
      </w:r>
      <w:r w:rsidRPr="006C30B7">
        <w:rPr>
          <w:rFonts w:ascii="Arial" w:hAnsi="Arial" w:cs="Arial"/>
          <w:sz w:val="20"/>
          <w:szCs w:val="20"/>
        </w:rPr>
        <w:t xml:space="preserve"> por cada proyecto de agrupación u organización.  </w:t>
      </w:r>
    </w:p>
    <w:p w:rsidR="00512F07" w:rsidRPr="006C30B7" w:rsidRDefault="00512F07" w:rsidP="00D30839">
      <w:pPr>
        <w:ind w:firstLine="709"/>
        <w:jc w:val="both"/>
        <w:rPr>
          <w:rFonts w:ascii="Arial" w:hAnsi="Arial" w:cs="Arial"/>
          <w:i/>
          <w:sz w:val="20"/>
          <w:szCs w:val="20"/>
        </w:rPr>
      </w:pPr>
    </w:p>
    <w:p w:rsidR="00D3216A" w:rsidRPr="006C30B7" w:rsidRDefault="00D3216A" w:rsidP="00D3216A">
      <w:pPr>
        <w:tabs>
          <w:tab w:val="num" w:pos="502"/>
        </w:tabs>
        <w:jc w:val="both"/>
        <w:rPr>
          <w:rFonts w:ascii="Arial" w:hAnsi="Arial" w:cs="Arial"/>
          <w:sz w:val="20"/>
          <w:szCs w:val="20"/>
        </w:rPr>
      </w:pPr>
      <w:r w:rsidRPr="006C30B7">
        <w:rPr>
          <w:rFonts w:ascii="Arial" w:hAnsi="Arial" w:cs="Arial"/>
          <w:sz w:val="20"/>
          <w:szCs w:val="20"/>
        </w:rPr>
        <w:tab/>
      </w:r>
      <w:r w:rsidRPr="006C30B7">
        <w:rPr>
          <w:rFonts w:ascii="Arial" w:hAnsi="Arial" w:cs="Arial"/>
          <w:sz w:val="20"/>
          <w:szCs w:val="20"/>
        </w:rPr>
        <w:tab/>
        <w:t>Dentro de los ítems que serán financiables en los proyectos que se elaboren por cada organización se encuentran:</w:t>
      </w:r>
    </w:p>
    <w:p w:rsidR="00D3216A" w:rsidRPr="006C30B7" w:rsidRDefault="00D3216A" w:rsidP="00D3216A">
      <w:pPr>
        <w:tabs>
          <w:tab w:val="num" w:pos="502"/>
        </w:tabs>
        <w:jc w:val="both"/>
        <w:rPr>
          <w:rFonts w:ascii="Arial" w:hAnsi="Arial" w:cs="Arial"/>
          <w:sz w:val="20"/>
          <w:szCs w:val="20"/>
        </w:rPr>
      </w:pPr>
    </w:p>
    <w:p w:rsidR="00D3216A" w:rsidRPr="006C30B7" w:rsidRDefault="00D3216A" w:rsidP="00D3216A">
      <w:pPr>
        <w:tabs>
          <w:tab w:val="num" w:pos="502"/>
        </w:tabs>
        <w:jc w:val="both"/>
        <w:rPr>
          <w:rFonts w:ascii="Arial" w:hAnsi="Arial" w:cs="Arial"/>
          <w:sz w:val="20"/>
          <w:szCs w:val="20"/>
        </w:rPr>
      </w:pPr>
      <w:r w:rsidRPr="006C30B7">
        <w:rPr>
          <w:rFonts w:ascii="Arial" w:hAnsi="Arial" w:cs="Arial"/>
          <w:i/>
          <w:sz w:val="20"/>
          <w:szCs w:val="20"/>
        </w:rPr>
        <w:tab/>
      </w:r>
      <w:r w:rsidRPr="006C30B7">
        <w:rPr>
          <w:rFonts w:ascii="Arial" w:hAnsi="Arial" w:cs="Arial"/>
          <w:i/>
          <w:sz w:val="20"/>
          <w:szCs w:val="20"/>
        </w:rPr>
        <w:tab/>
      </w:r>
      <w:r w:rsidR="0024270F">
        <w:rPr>
          <w:rFonts w:ascii="Arial" w:hAnsi="Arial" w:cs="Arial"/>
          <w:i/>
          <w:sz w:val="20"/>
          <w:szCs w:val="20"/>
        </w:rPr>
        <w:t xml:space="preserve">Gastos de </w:t>
      </w:r>
      <w:r w:rsidRPr="006C30B7">
        <w:rPr>
          <w:rFonts w:ascii="Arial" w:hAnsi="Arial" w:cs="Arial"/>
          <w:i/>
          <w:sz w:val="20"/>
          <w:szCs w:val="20"/>
        </w:rPr>
        <w:t>Actividades</w:t>
      </w:r>
      <w:r w:rsidRPr="006C30B7">
        <w:rPr>
          <w:rFonts w:ascii="Arial" w:hAnsi="Arial" w:cs="Arial"/>
          <w:sz w:val="20"/>
          <w:szCs w:val="20"/>
        </w:rPr>
        <w:t xml:space="preserve">: </w:t>
      </w:r>
      <w:r w:rsidR="00F40E11" w:rsidRPr="00F40E11">
        <w:rPr>
          <w:rFonts w:ascii="Arial" w:hAnsi="Arial" w:cs="Arial"/>
          <w:sz w:val="20"/>
          <w:szCs w:val="20"/>
        </w:rPr>
        <w:t>Se considerarán en este ítem, las acciones asociadas a los lineamientos estratégicos de Fondos de Centros de Alcoholismo de año 2018. Para el caso de elaboración de material preventivo o de impresión de folletería, charlas preventivas, etc, los contenidos de este material de difusión/capacitación debe ser aprobados por el Equipo de Salud Mental y comunicaciones de cada Servicio de Salud y contar con sus los logos respectivos en su impresión.</w:t>
      </w:r>
    </w:p>
    <w:p w:rsidR="00D3216A" w:rsidRPr="006C30B7" w:rsidRDefault="00D3216A" w:rsidP="00D3216A">
      <w:pPr>
        <w:tabs>
          <w:tab w:val="num" w:pos="502"/>
        </w:tabs>
        <w:jc w:val="both"/>
        <w:rPr>
          <w:rFonts w:ascii="Arial" w:hAnsi="Arial" w:cs="Arial"/>
          <w:sz w:val="20"/>
          <w:szCs w:val="20"/>
        </w:rPr>
      </w:pPr>
    </w:p>
    <w:p w:rsidR="00F40E11" w:rsidRPr="00F40E11" w:rsidRDefault="00D3216A" w:rsidP="00F40E11">
      <w:pPr>
        <w:tabs>
          <w:tab w:val="num" w:pos="502"/>
        </w:tabs>
        <w:jc w:val="both"/>
        <w:rPr>
          <w:rFonts w:ascii="Arial" w:hAnsi="Arial" w:cs="Arial"/>
          <w:sz w:val="20"/>
          <w:szCs w:val="20"/>
        </w:rPr>
      </w:pPr>
      <w:r w:rsidRPr="006C30B7">
        <w:rPr>
          <w:rFonts w:ascii="Arial" w:hAnsi="Arial" w:cs="Arial"/>
          <w:i/>
          <w:sz w:val="20"/>
          <w:szCs w:val="20"/>
        </w:rPr>
        <w:tab/>
      </w:r>
      <w:r w:rsidRPr="006C30B7">
        <w:rPr>
          <w:rFonts w:ascii="Arial" w:hAnsi="Arial" w:cs="Arial"/>
          <w:i/>
          <w:sz w:val="20"/>
          <w:szCs w:val="20"/>
        </w:rPr>
        <w:tab/>
        <w:t>Gastos Operacionales</w:t>
      </w:r>
      <w:r w:rsidRPr="006C30B7">
        <w:rPr>
          <w:rFonts w:ascii="Arial" w:hAnsi="Arial" w:cs="Arial"/>
          <w:sz w:val="20"/>
          <w:szCs w:val="20"/>
        </w:rPr>
        <w:t xml:space="preserve">: </w:t>
      </w:r>
      <w:r w:rsidR="00F40E11" w:rsidRPr="00F40E11">
        <w:rPr>
          <w:rFonts w:ascii="Arial" w:hAnsi="Arial" w:cs="Arial"/>
          <w:sz w:val="20"/>
          <w:szCs w:val="20"/>
        </w:rPr>
        <w:t>bajo este ítem, se financiarán los gastos correspondientes a alimentación, movilización</w:t>
      </w:r>
      <w:r w:rsidR="00F40E11" w:rsidRPr="00F40E11">
        <w:rPr>
          <w:rFonts w:ascii="Arial" w:hAnsi="Arial" w:cs="Arial"/>
          <w:sz w:val="20"/>
          <w:szCs w:val="20"/>
          <w:vertAlign w:val="superscript"/>
        </w:rPr>
        <w:footnoteReference w:id="1"/>
      </w:r>
      <w:r w:rsidR="00F40E11" w:rsidRPr="00F40E11">
        <w:rPr>
          <w:rFonts w:ascii="Arial" w:hAnsi="Arial" w:cs="Arial"/>
          <w:sz w:val="20"/>
          <w:szCs w:val="20"/>
        </w:rPr>
        <w:t>, arriendo y compra de materiales necesarios</w:t>
      </w:r>
      <w:r w:rsidR="00F40E11" w:rsidRPr="00F40E11">
        <w:rPr>
          <w:rFonts w:ascii="Arial" w:hAnsi="Arial" w:cs="Arial"/>
          <w:sz w:val="20"/>
          <w:szCs w:val="20"/>
          <w:vertAlign w:val="superscript"/>
        </w:rPr>
        <w:footnoteReference w:id="2"/>
      </w:r>
      <w:r w:rsidR="00F40E11" w:rsidRPr="00F40E11">
        <w:rPr>
          <w:rFonts w:ascii="Arial" w:hAnsi="Arial" w:cs="Arial"/>
          <w:sz w:val="20"/>
          <w:szCs w:val="20"/>
        </w:rPr>
        <w:t xml:space="preserve"> para el desarrollo de las actividades definidas, los cuales deberán estar fundamentados en forma adecuada en el proyecto, y como complemento a los que aporte la Organización y/o el Grupo de Autoayuda.</w:t>
      </w:r>
    </w:p>
    <w:p w:rsidR="00F40E11" w:rsidRPr="00F40E11" w:rsidRDefault="00F40E11" w:rsidP="00F40E11">
      <w:pPr>
        <w:tabs>
          <w:tab w:val="num" w:pos="502"/>
        </w:tabs>
        <w:jc w:val="both"/>
        <w:rPr>
          <w:rFonts w:ascii="Arial" w:hAnsi="Arial" w:cs="Arial"/>
          <w:sz w:val="20"/>
          <w:szCs w:val="20"/>
        </w:rPr>
      </w:pPr>
    </w:p>
    <w:p w:rsidR="00F40E11" w:rsidRPr="00F40E11" w:rsidRDefault="00F40E11" w:rsidP="00F40E11">
      <w:pPr>
        <w:tabs>
          <w:tab w:val="num" w:pos="502"/>
        </w:tabs>
        <w:jc w:val="both"/>
        <w:rPr>
          <w:rFonts w:ascii="Arial" w:hAnsi="Arial" w:cs="Arial"/>
          <w:sz w:val="20"/>
          <w:szCs w:val="20"/>
        </w:rPr>
      </w:pPr>
      <w:r w:rsidRPr="00F40E11">
        <w:rPr>
          <w:rFonts w:ascii="Arial" w:hAnsi="Arial" w:cs="Arial"/>
          <w:sz w:val="20"/>
          <w:szCs w:val="20"/>
        </w:rPr>
        <w:t xml:space="preserve">El sentido de este financiamiento, es el pago de aquellos gastos asociados a las actividades concretas realizadas por cada agrupación, y no constituye una subvención permanente de parte del Ministerio de Salud para la existencia y operación de cada agrupación. En este sentido, para el año 2018 el financiamiento no podrá utilizarse para el pago de consumos básicos (luz, agua, teléfono u otros servicios). </w:t>
      </w:r>
    </w:p>
    <w:p w:rsidR="00D3216A" w:rsidRPr="006C30B7" w:rsidRDefault="00D3216A" w:rsidP="00F40E11">
      <w:pPr>
        <w:tabs>
          <w:tab w:val="num" w:pos="502"/>
        </w:tabs>
        <w:jc w:val="both"/>
        <w:rPr>
          <w:rFonts w:ascii="Arial" w:hAnsi="Arial" w:cs="Arial"/>
          <w:sz w:val="20"/>
          <w:szCs w:val="20"/>
        </w:rPr>
      </w:pPr>
    </w:p>
    <w:p w:rsidR="00D3216A" w:rsidRPr="006C30B7" w:rsidRDefault="00D3216A" w:rsidP="00D3216A">
      <w:pPr>
        <w:tabs>
          <w:tab w:val="num" w:pos="502"/>
        </w:tabs>
        <w:jc w:val="both"/>
        <w:rPr>
          <w:rFonts w:ascii="Arial" w:hAnsi="Arial" w:cs="Arial"/>
          <w:sz w:val="20"/>
          <w:szCs w:val="20"/>
        </w:rPr>
      </w:pPr>
      <w:r w:rsidRPr="006C30B7">
        <w:rPr>
          <w:rFonts w:ascii="Arial" w:hAnsi="Arial" w:cs="Arial"/>
          <w:i/>
          <w:sz w:val="20"/>
          <w:szCs w:val="20"/>
        </w:rPr>
        <w:tab/>
      </w:r>
      <w:r w:rsidRPr="006C30B7">
        <w:rPr>
          <w:rFonts w:ascii="Arial" w:hAnsi="Arial" w:cs="Arial"/>
          <w:i/>
          <w:sz w:val="20"/>
          <w:szCs w:val="20"/>
        </w:rPr>
        <w:tab/>
      </w:r>
      <w:r w:rsidR="0024270F">
        <w:rPr>
          <w:rFonts w:ascii="Arial" w:hAnsi="Arial" w:cs="Arial"/>
          <w:i/>
          <w:sz w:val="20"/>
          <w:szCs w:val="20"/>
        </w:rPr>
        <w:t xml:space="preserve">Gastos de </w:t>
      </w:r>
      <w:r w:rsidRPr="006C30B7">
        <w:rPr>
          <w:rFonts w:ascii="Arial" w:hAnsi="Arial" w:cs="Arial"/>
          <w:i/>
          <w:sz w:val="20"/>
          <w:szCs w:val="20"/>
        </w:rPr>
        <w:t>Equipamiento</w:t>
      </w:r>
      <w:r w:rsidRPr="006C30B7">
        <w:rPr>
          <w:rFonts w:ascii="Arial" w:hAnsi="Arial" w:cs="Arial"/>
          <w:sz w:val="20"/>
          <w:szCs w:val="20"/>
        </w:rPr>
        <w:t>: se considerará el financiamiento del equipamiento necesario para implementar el proyecto, asociada a la realización de alguna actividad de intervención concreta y como complemento a los que aporta el Grupo de Autoayuda, entre los que se encuentran:</w:t>
      </w:r>
    </w:p>
    <w:p w:rsidR="00D3216A" w:rsidRPr="006C30B7" w:rsidRDefault="00D3216A" w:rsidP="00D3216A">
      <w:pPr>
        <w:tabs>
          <w:tab w:val="num" w:pos="502"/>
        </w:tabs>
        <w:jc w:val="both"/>
        <w:rPr>
          <w:rFonts w:ascii="Arial" w:hAnsi="Arial" w:cs="Arial"/>
          <w:sz w:val="20"/>
          <w:szCs w:val="20"/>
        </w:rPr>
      </w:pPr>
    </w:p>
    <w:p w:rsidR="00D3216A" w:rsidRPr="006C30B7" w:rsidRDefault="00D3216A" w:rsidP="00D3216A">
      <w:pPr>
        <w:numPr>
          <w:ilvl w:val="2"/>
          <w:numId w:val="1"/>
        </w:numPr>
        <w:tabs>
          <w:tab w:val="clear" w:pos="2160"/>
        </w:tabs>
        <w:ind w:left="851" w:hanging="142"/>
        <w:jc w:val="both"/>
        <w:rPr>
          <w:rFonts w:ascii="Arial" w:hAnsi="Arial" w:cs="Arial"/>
          <w:sz w:val="20"/>
          <w:szCs w:val="20"/>
        </w:rPr>
      </w:pPr>
      <w:r w:rsidRPr="006C30B7">
        <w:rPr>
          <w:rFonts w:ascii="Arial" w:hAnsi="Arial" w:cs="Arial"/>
          <w:sz w:val="20"/>
          <w:szCs w:val="20"/>
        </w:rPr>
        <w:t xml:space="preserve">Equipos Audiovisuales: notebook, proyectores, </w:t>
      </w:r>
      <w:r w:rsidR="00F40E11">
        <w:rPr>
          <w:rFonts w:ascii="Arial" w:hAnsi="Arial" w:cs="Arial"/>
          <w:sz w:val="20"/>
          <w:szCs w:val="20"/>
        </w:rPr>
        <w:t xml:space="preserve">impresoras, </w:t>
      </w:r>
      <w:r w:rsidRPr="006C30B7">
        <w:rPr>
          <w:rFonts w:ascii="Arial" w:hAnsi="Arial" w:cs="Arial"/>
          <w:sz w:val="20"/>
          <w:szCs w:val="20"/>
        </w:rPr>
        <w:t xml:space="preserve">radio, reproductor de DVD, amplificación, etc. </w:t>
      </w:r>
    </w:p>
    <w:p w:rsidR="00D3216A" w:rsidRPr="006C30B7" w:rsidRDefault="00D3216A" w:rsidP="00D3216A">
      <w:pPr>
        <w:numPr>
          <w:ilvl w:val="2"/>
          <w:numId w:val="1"/>
        </w:numPr>
        <w:tabs>
          <w:tab w:val="clear" w:pos="2160"/>
        </w:tabs>
        <w:ind w:left="851" w:hanging="142"/>
        <w:jc w:val="both"/>
        <w:rPr>
          <w:rFonts w:ascii="Arial" w:hAnsi="Arial" w:cs="Arial"/>
          <w:sz w:val="20"/>
          <w:szCs w:val="20"/>
        </w:rPr>
      </w:pPr>
      <w:r w:rsidRPr="006C30B7">
        <w:rPr>
          <w:rFonts w:ascii="Arial" w:hAnsi="Arial" w:cs="Arial"/>
          <w:sz w:val="20"/>
          <w:szCs w:val="20"/>
        </w:rPr>
        <w:t>Mobiliarios: Muebles, mesas, sillas, estantes, etc.</w:t>
      </w:r>
    </w:p>
    <w:p w:rsidR="00D3216A" w:rsidRPr="006C30B7" w:rsidRDefault="00D3216A" w:rsidP="00D3216A">
      <w:pPr>
        <w:tabs>
          <w:tab w:val="num" w:pos="502"/>
        </w:tabs>
        <w:jc w:val="both"/>
        <w:rPr>
          <w:rFonts w:ascii="Arial" w:hAnsi="Arial" w:cs="Arial"/>
          <w:sz w:val="20"/>
          <w:szCs w:val="20"/>
        </w:rPr>
      </w:pPr>
    </w:p>
    <w:p w:rsidR="00D3216A" w:rsidRPr="006C30B7" w:rsidRDefault="00D3216A" w:rsidP="00D3216A">
      <w:pPr>
        <w:tabs>
          <w:tab w:val="num" w:pos="502"/>
        </w:tabs>
        <w:jc w:val="both"/>
        <w:rPr>
          <w:rFonts w:ascii="Arial" w:hAnsi="Arial" w:cs="Arial"/>
          <w:sz w:val="20"/>
          <w:szCs w:val="20"/>
        </w:rPr>
      </w:pPr>
      <w:r w:rsidRPr="006C30B7">
        <w:rPr>
          <w:rFonts w:ascii="Arial" w:hAnsi="Arial" w:cs="Arial"/>
          <w:sz w:val="20"/>
          <w:szCs w:val="20"/>
        </w:rPr>
        <w:tab/>
      </w:r>
      <w:r w:rsidRPr="006C30B7">
        <w:rPr>
          <w:rFonts w:ascii="Arial" w:hAnsi="Arial" w:cs="Arial"/>
          <w:sz w:val="20"/>
          <w:szCs w:val="20"/>
        </w:rPr>
        <w:tab/>
        <w:t>No se financiará equipamiento que no se asocie a alguna actividad. Los bienes durables que se adquieran para la ejecución del proyecto respectivo y que sean financiados por este fondo, deberán permanecer en poder de la entidad responsable. No se puede repetir equipamientos solicitados el año anterior.</w:t>
      </w:r>
    </w:p>
    <w:p w:rsidR="00D3216A" w:rsidRPr="006C30B7" w:rsidRDefault="00D3216A" w:rsidP="00D3216A">
      <w:pPr>
        <w:tabs>
          <w:tab w:val="num" w:pos="502"/>
        </w:tabs>
        <w:jc w:val="both"/>
        <w:rPr>
          <w:rFonts w:ascii="Arial" w:hAnsi="Arial" w:cs="Arial"/>
          <w:sz w:val="20"/>
          <w:szCs w:val="20"/>
        </w:rPr>
      </w:pPr>
    </w:p>
    <w:p w:rsidR="00F40E11" w:rsidRDefault="00D3216A" w:rsidP="00F40E11">
      <w:pPr>
        <w:tabs>
          <w:tab w:val="num" w:pos="502"/>
        </w:tabs>
        <w:jc w:val="both"/>
        <w:rPr>
          <w:rFonts w:ascii="Arial" w:hAnsi="Arial" w:cs="Arial"/>
          <w:sz w:val="20"/>
          <w:szCs w:val="20"/>
        </w:rPr>
      </w:pPr>
      <w:r w:rsidRPr="006C30B7">
        <w:rPr>
          <w:rFonts w:ascii="Arial" w:hAnsi="Arial" w:cs="Arial"/>
          <w:i/>
          <w:sz w:val="20"/>
          <w:szCs w:val="20"/>
        </w:rPr>
        <w:lastRenderedPageBreak/>
        <w:tab/>
      </w:r>
      <w:r w:rsidRPr="006C30B7">
        <w:rPr>
          <w:rFonts w:ascii="Arial" w:hAnsi="Arial" w:cs="Arial"/>
          <w:i/>
          <w:sz w:val="20"/>
          <w:szCs w:val="20"/>
        </w:rPr>
        <w:tab/>
      </w:r>
      <w:r w:rsidR="0024270F">
        <w:rPr>
          <w:rFonts w:ascii="Arial" w:hAnsi="Arial" w:cs="Arial"/>
          <w:i/>
          <w:sz w:val="20"/>
          <w:szCs w:val="20"/>
        </w:rPr>
        <w:t xml:space="preserve">Gastos de </w:t>
      </w:r>
      <w:r w:rsidRPr="006C30B7">
        <w:rPr>
          <w:rFonts w:ascii="Arial" w:hAnsi="Arial" w:cs="Arial"/>
          <w:i/>
          <w:sz w:val="20"/>
          <w:szCs w:val="20"/>
        </w:rPr>
        <w:t>Recursos Humanos</w:t>
      </w:r>
      <w:r w:rsidRPr="006C30B7">
        <w:rPr>
          <w:rFonts w:ascii="Arial" w:hAnsi="Arial" w:cs="Arial"/>
          <w:sz w:val="20"/>
          <w:szCs w:val="20"/>
        </w:rPr>
        <w:t xml:space="preserve">: </w:t>
      </w:r>
      <w:r w:rsidR="00F40E11" w:rsidRPr="00F40E11">
        <w:rPr>
          <w:rFonts w:ascii="Arial" w:hAnsi="Arial" w:cs="Arial"/>
          <w:sz w:val="20"/>
          <w:szCs w:val="20"/>
        </w:rPr>
        <w:t xml:space="preserve">se contempla como apoyo al desarrollo de las actividades del Proyecto, y no podrá superar el 40% del monto total de éste. Las personas que sean contratadas serán en temáticas específicas asociadas a cada proyecto de intervención comunitaria. No podrán ser contratados profesionales que desempeñen labores </w:t>
      </w:r>
      <w:r w:rsidR="00B3388D">
        <w:rPr>
          <w:rFonts w:ascii="Arial" w:hAnsi="Arial" w:cs="Arial"/>
          <w:sz w:val="20"/>
          <w:szCs w:val="20"/>
        </w:rPr>
        <w:t>en los Centros de Salud de la red del Servicio de Salud Aconcagua</w:t>
      </w:r>
    </w:p>
    <w:p w:rsidR="003F5F71" w:rsidRPr="00F40E11" w:rsidRDefault="003F5F71" w:rsidP="00F40E11">
      <w:pPr>
        <w:tabs>
          <w:tab w:val="num" w:pos="502"/>
        </w:tabs>
        <w:jc w:val="both"/>
        <w:rPr>
          <w:rFonts w:ascii="Arial" w:hAnsi="Arial" w:cs="Arial"/>
          <w:sz w:val="20"/>
          <w:szCs w:val="20"/>
        </w:rPr>
      </w:pPr>
    </w:p>
    <w:p w:rsidR="00D30839" w:rsidRPr="006C30B7" w:rsidRDefault="00D30839" w:rsidP="00D30839">
      <w:pPr>
        <w:tabs>
          <w:tab w:val="num" w:pos="502"/>
        </w:tabs>
        <w:jc w:val="both"/>
        <w:rPr>
          <w:rFonts w:ascii="Arial" w:hAnsi="Arial" w:cs="Arial"/>
          <w:b/>
          <w:sz w:val="20"/>
          <w:szCs w:val="20"/>
        </w:rPr>
      </w:pPr>
      <w:r w:rsidRPr="006C30B7">
        <w:rPr>
          <w:rFonts w:ascii="Arial" w:hAnsi="Arial" w:cs="Arial"/>
          <w:b/>
          <w:sz w:val="20"/>
          <w:szCs w:val="20"/>
        </w:rPr>
        <w:t>5.- EVALUACIÓN DE LOS PROYECTOS.</w:t>
      </w:r>
    </w:p>
    <w:p w:rsidR="00D30839" w:rsidRPr="006C30B7" w:rsidRDefault="00D30839" w:rsidP="00D30839">
      <w:pPr>
        <w:jc w:val="both"/>
        <w:rPr>
          <w:rFonts w:ascii="Arial" w:hAnsi="Arial" w:cs="Arial"/>
          <w:b/>
          <w:sz w:val="20"/>
          <w:szCs w:val="20"/>
        </w:rPr>
      </w:pPr>
    </w:p>
    <w:p w:rsidR="00D30839" w:rsidRPr="006C30B7" w:rsidRDefault="00D30839" w:rsidP="00D30839">
      <w:pPr>
        <w:ind w:firstLine="708"/>
        <w:jc w:val="both"/>
        <w:rPr>
          <w:rFonts w:ascii="Arial" w:hAnsi="Arial" w:cs="Arial"/>
          <w:i/>
          <w:sz w:val="20"/>
          <w:szCs w:val="20"/>
        </w:rPr>
      </w:pPr>
      <w:r w:rsidRPr="006C30B7">
        <w:rPr>
          <w:rFonts w:ascii="Arial" w:hAnsi="Arial" w:cs="Arial"/>
          <w:i/>
          <w:sz w:val="20"/>
          <w:szCs w:val="20"/>
        </w:rPr>
        <w:t xml:space="preserve">Cada Servicio de Salud evaluará </w:t>
      </w:r>
      <w:r w:rsidR="00C147C1" w:rsidRPr="006C30B7">
        <w:rPr>
          <w:rFonts w:ascii="Arial" w:hAnsi="Arial" w:cs="Arial"/>
          <w:i/>
          <w:sz w:val="20"/>
          <w:szCs w:val="20"/>
        </w:rPr>
        <w:t xml:space="preserve">y seleccionará </w:t>
      </w:r>
      <w:r w:rsidR="00F40E11">
        <w:rPr>
          <w:rFonts w:ascii="Arial" w:hAnsi="Arial" w:cs="Arial"/>
          <w:i/>
          <w:sz w:val="20"/>
          <w:szCs w:val="20"/>
        </w:rPr>
        <w:t xml:space="preserve">los proyectos presentados, para lo cual se debe </w:t>
      </w:r>
      <w:r w:rsidR="00C147C1" w:rsidRPr="006C30B7">
        <w:rPr>
          <w:rFonts w:ascii="Arial" w:hAnsi="Arial" w:cs="Arial"/>
          <w:i/>
          <w:sz w:val="20"/>
          <w:szCs w:val="20"/>
        </w:rPr>
        <w:t>conformar una comisión que realice estas labores. E</w:t>
      </w:r>
      <w:r w:rsidRPr="006C30B7">
        <w:rPr>
          <w:rFonts w:ascii="Arial" w:hAnsi="Arial" w:cs="Arial"/>
          <w:i/>
          <w:sz w:val="20"/>
          <w:szCs w:val="20"/>
        </w:rPr>
        <w:t xml:space="preserve">sta comisión </w:t>
      </w:r>
      <w:r w:rsidR="00C147C1" w:rsidRPr="006C30B7">
        <w:rPr>
          <w:rFonts w:ascii="Arial" w:hAnsi="Arial" w:cs="Arial"/>
          <w:i/>
          <w:sz w:val="20"/>
          <w:szCs w:val="20"/>
        </w:rPr>
        <w:t xml:space="preserve">podría estar </w:t>
      </w:r>
      <w:r w:rsidRPr="006C30B7">
        <w:rPr>
          <w:rFonts w:ascii="Arial" w:hAnsi="Arial" w:cs="Arial"/>
          <w:i/>
          <w:sz w:val="20"/>
          <w:szCs w:val="20"/>
        </w:rPr>
        <w:t xml:space="preserve">compuesta por </w:t>
      </w:r>
      <w:r w:rsidR="00C147C1" w:rsidRPr="006C30B7">
        <w:rPr>
          <w:rFonts w:ascii="Arial" w:hAnsi="Arial" w:cs="Arial"/>
          <w:i/>
          <w:sz w:val="20"/>
          <w:szCs w:val="20"/>
        </w:rPr>
        <w:t xml:space="preserve">los siguientes integrantes: </w:t>
      </w:r>
    </w:p>
    <w:p w:rsidR="00D30839" w:rsidRPr="006C30B7" w:rsidRDefault="002227F5" w:rsidP="002227F5">
      <w:pPr>
        <w:tabs>
          <w:tab w:val="left" w:pos="3175"/>
        </w:tabs>
        <w:ind w:left="360" w:firstLine="348"/>
        <w:jc w:val="both"/>
        <w:rPr>
          <w:rFonts w:ascii="Arial" w:hAnsi="Arial" w:cs="Arial"/>
          <w:sz w:val="20"/>
          <w:szCs w:val="20"/>
        </w:rPr>
      </w:pPr>
      <w:r w:rsidRPr="006C30B7">
        <w:rPr>
          <w:rFonts w:ascii="Arial" w:hAnsi="Arial" w:cs="Arial"/>
          <w:sz w:val="20"/>
          <w:szCs w:val="20"/>
        </w:rPr>
        <w:tab/>
      </w:r>
    </w:p>
    <w:p w:rsidR="00D3216A" w:rsidRPr="006C30B7" w:rsidRDefault="00D3216A" w:rsidP="00D3216A">
      <w:pPr>
        <w:pStyle w:val="Prrafodelista"/>
        <w:numPr>
          <w:ilvl w:val="0"/>
          <w:numId w:val="2"/>
        </w:numPr>
        <w:jc w:val="both"/>
        <w:rPr>
          <w:rFonts w:ascii="Arial" w:hAnsi="Arial" w:cs="Arial"/>
          <w:i/>
          <w:sz w:val="20"/>
          <w:szCs w:val="20"/>
        </w:rPr>
      </w:pPr>
      <w:r w:rsidRPr="006C30B7">
        <w:rPr>
          <w:rFonts w:ascii="Arial" w:hAnsi="Arial" w:cs="Arial"/>
          <w:i/>
          <w:sz w:val="20"/>
          <w:szCs w:val="20"/>
        </w:rPr>
        <w:t>Referentes de Salud Mental de Servicio de Salud.</w:t>
      </w:r>
    </w:p>
    <w:p w:rsidR="00D3216A" w:rsidRPr="006C30B7" w:rsidRDefault="00D3216A" w:rsidP="00D3216A">
      <w:pPr>
        <w:pStyle w:val="Prrafodelista"/>
        <w:numPr>
          <w:ilvl w:val="0"/>
          <w:numId w:val="2"/>
        </w:numPr>
        <w:jc w:val="both"/>
        <w:rPr>
          <w:rFonts w:ascii="Arial" w:hAnsi="Arial" w:cs="Arial"/>
          <w:i/>
          <w:sz w:val="20"/>
          <w:szCs w:val="20"/>
        </w:rPr>
      </w:pPr>
      <w:r w:rsidRPr="006C30B7">
        <w:rPr>
          <w:rFonts w:ascii="Arial" w:hAnsi="Arial" w:cs="Arial"/>
          <w:i/>
          <w:sz w:val="20"/>
          <w:szCs w:val="20"/>
        </w:rPr>
        <w:t>Representantes del Departamento de Atención Primaria de Servicio de Salud.</w:t>
      </w:r>
    </w:p>
    <w:p w:rsidR="00D3216A" w:rsidRPr="006C30B7" w:rsidRDefault="00B3388D" w:rsidP="00D3216A">
      <w:pPr>
        <w:pStyle w:val="Prrafodelista"/>
        <w:numPr>
          <w:ilvl w:val="0"/>
          <w:numId w:val="2"/>
        </w:numPr>
        <w:jc w:val="both"/>
        <w:rPr>
          <w:rFonts w:ascii="Arial" w:hAnsi="Arial" w:cs="Arial"/>
          <w:i/>
          <w:sz w:val="20"/>
          <w:szCs w:val="20"/>
        </w:rPr>
      </w:pPr>
      <w:r>
        <w:rPr>
          <w:rFonts w:ascii="Arial" w:hAnsi="Arial" w:cs="Arial"/>
          <w:i/>
          <w:sz w:val="20"/>
          <w:szCs w:val="20"/>
        </w:rPr>
        <w:t xml:space="preserve">Representantes de </w:t>
      </w:r>
      <w:r w:rsidR="00D3216A" w:rsidRPr="006C30B7">
        <w:rPr>
          <w:rFonts w:ascii="Arial" w:hAnsi="Arial" w:cs="Arial"/>
          <w:i/>
          <w:sz w:val="20"/>
          <w:szCs w:val="20"/>
        </w:rPr>
        <w:t>Participación Social y Gestión Integral del Usuario de Servicio de Salud.</w:t>
      </w:r>
    </w:p>
    <w:p w:rsidR="00D3216A" w:rsidRPr="006C30B7" w:rsidRDefault="00D3216A" w:rsidP="00D3216A">
      <w:pPr>
        <w:pStyle w:val="Prrafodelista"/>
        <w:numPr>
          <w:ilvl w:val="0"/>
          <w:numId w:val="2"/>
        </w:numPr>
        <w:jc w:val="both"/>
        <w:rPr>
          <w:rFonts w:ascii="Arial" w:hAnsi="Arial" w:cs="Arial"/>
          <w:i/>
          <w:sz w:val="20"/>
          <w:szCs w:val="20"/>
        </w:rPr>
      </w:pPr>
      <w:r w:rsidRPr="006C30B7">
        <w:rPr>
          <w:rFonts w:ascii="Arial" w:hAnsi="Arial" w:cs="Arial"/>
          <w:i/>
          <w:sz w:val="20"/>
          <w:szCs w:val="20"/>
        </w:rPr>
        <w:t>Representantes de Consejos de Desarrollo Local y/o Consejos de Sociedad Civil de cada Servicio de Salud.</w:t>
      </w:r>
    </w:p>
    <w:p w:rsidR="00D30839" w:rsidRPr="006C30B7" w:rsidRDefault="00D30839" w:rsidP="00D30839">
      <w:pPr>
        <w:pStyle w:val="Prrafodelista"/>
        <w:ind w:left="720"/>
        <w:jc w:val="both"/>
        <w:rPr>
          <w:rFonts w:ascii="Arial" w:hAnsi="Arial" w:cs="Arial"/>
          <w:sz w:val="20"/>
          <w:szCs w:val="20"/>
        </w:rPr>
      </w:pPr>
    </w:p>
    <w:p w:rsidR="00D30839" w:rsidRPr="006C30B7" w:rsidRDefault="00D30839" w:rsidP="00D30839">
      <w:pPr>
        <w:ind w:firstLine="708"/>
        <w:jc w:val="both"/>
        <w:rPr>
          <w:rFonts w:ascii="Arial" w:hAnsi="Arial" w:cs="Arial"/>
          <w:sz w:val="20"/>
          <w:szCs w:val="20"/>
        </w:rPr>
      </w:pPr>
      <w:r w:rsidRPr="006C30B7">
        <w:rPr>
          <w:rFonts w:ascii="Arial" w:hAnsi="Arial" w:cs="Arial"/>
          <w:sz w:val="20"/>
          <w:szCs w:val="20"/>
        </w:rPr>
        <w:t>Dentro de los criterios a evaluar de los proyectos presentados se encuentran los siguientes aspectos:</w:t>
      </w:r>
    </w:p>
    <w:p w:rsidR="00D30839" w:rsidRPr="006C30B7" w:rsidRDefault="00D30839" w:rsidP="00D30839">
      <w:pPr>
        <w:ind w:firstLine="708"/>
        <w:jc w:val="both"/>
        <w:rPr>
          <w:rFonts w:ascii="Arial" w:hAnsi="Arial" w:cs="Arial"/>
          <w:sz w:val="20"/>
          <w:szCs w:val="20"/>
        </w:rPr>
      </w:pPr>
    </w:p>
    <w:p w:rsidR="00F40E11" w:rsidRPr="00F40E11" w:rsidRDefault="00F40E11" w:rsidP="00F40E11">
      <w:pPr>
        <w:ind w:firstLine="709"/>
        <w:jc w:val="both"/>
        <w:rPr>
          <w:rFonts w:ascii="Arial" w:hAnsi="Arial" w:cs="Arial"/>
          <w:sz w:val="20"/>
          <w:szCs w:val="20"/>
        </w:rPr>
      </w:pPr>
      <w:r w:rsidRPr="00F40E11">
        <w:rPr>
          <w:rFonts w:ascii="Arial" w:hAnsi="Arial" w:cs="Arial"/>
          <w:b/>
          <w:i/>
          <w:sz w:val="20"/>
          <w:szCs w:val="20"/>
        </w:rPr>
        <w:t xml:space="preserve">Pertinencia: </w:t>
      </w:r>
      <w:r w:rsidRPr="00F40E11">
        <w:rPr>
          <w:rFonts w:ascii="Arial" w:hAnsi="Arial" w:cs="Arial"/>
          <w:sz w:val="20"/>
          <w:szCs w:val="20"/>
        </w:rPr>
        <w:t>el proyecto debe explicitar los beneficios que se entregan con éste, y si éstos beneficios son congruentes con la fundamentación del Proyecto, el cual tiene que enmarcarse dentro de las líneas de acción de la agrupación, del establecimiento de Salud al que esté vinculado y al Modelo Comunitario de Atención en Salud Mental.</w:t>
      </w:r>
    </w:p>
    <w:p w:rsidR="00F40E11" w:rsidRPr="00F40E11" w:rsidRDefault="00F40E11" w:rsidP="00F40E11">
      <w:pPr>
        <w:ind w:firstLine="709"/>
        <w:jc w:val="both"/>
        <w:rPr>
          <w:rFonts w:ascii="Arial" w:hAnsi="Arial" w:cs="Arial"/>
          <w:b/>
          <w:i/>
          <w:sz w:val="20"/>
          <w:szCs w:val="20"/>
        </w:rPr>
      </w:pPr>
    </w:p>
    <w:p w:rsidR="00F40E11" w:rsidRPr="00F40E11" w:rsidRDefault="00F40E11" w:rsidP="00F40E11">
      <w:pPr>
        <w:ind w:firstLine="709"/>
        <w:jc w:val="both"/>
        <w:rPr>
          <w:sz w:val="20"/>
          <w:szCs w:val="20"/>
        </w:rPr>
      </w:pPr>
      <w:r w:rsidRPr="00F40E11">
        <w:rPr>
          <w:rFonts w:ascii="Arial" w:hAnsi="Arial" w:cs="Arial"/>
          <w:b/>
          <w:i/>
          <w:sz w:val="20"/>
          <w:szCs w:val="20"/>
        </w:rPr>
        <w:t xml:space="preserve">Coherencia: </w:t>
      </w:r>
      <w:r w:rsidRPr="00F40E11">
        <w:rPr>
          <w:rFonts w:ascii="Arial" w:hAnsi="Arial" w:cs="Arial"/>
          <w:sz w:val="20"/>
          <w:szCs w:val="20"/>
        </w:rPr>
        <w:t>está referida al grado de correspondencia lógica que existe entre los distintos elementos que conforman el proyecto, es decir, entre el propósito, los objetivos del proyecto, las actividades, y el tiempo definido para realizarlas.</w:t>
      </w:r>
      <w:r w:rsidRPr="00F40E11">
        <w:rPr>
          <w:sz w:val="20"/>
          <w:szCs w:val="20"/>
        </w:rPr>
        <w:t xml:space="preserve"> </w:t>
      </w:r>
    </w:p>
    <w:p w:rsidR="00F40E11" w:rsidRPr="00F40E11" w:rsidRDefault="00F40E11" w:rsidP="00F40E11">
      <w:pPr>
        <w:ind w:firstLine="709"/>
        <w:jc w:val="both"/>
        <w:rPr>
          <w:rFonts w:ascii="Arial" w:hAnsi="Arial" w:cs="Arial"/>
          <w:sz w:val="20"/>
          <w:szCs w:val="20"/>
        </w:rPr>
      </w:pPr>
    </w:p>
    <w:p w:rsidR="00F40E11" w:rsidRPr="00F40E11" w:rsidRDefault="00F40E11" w:rsidP="00F40E11">
      <w:pPr>
        <w:ind w:firstLine="709"/>
        <w:jc w:val="both"/>
        <w:rPr>
          <w:rFonts w:ascii="Arial" w:hAnsi="Arial" w:cs="Arial"/>
          <w:sz w:val="20"/>
          <w:szCs w:val="20"/>
        </w:rPr>
      </w:pPr>
      <w:r w:rsidRPr="00F40E11">
        <w:rPr>
          <w:rFonts w:ascii="Arial" w:hAnsi="Arial" w:cs="Arial"/>
          <w:b/>
          <w:i/>
          <w:sz w:val="20"/>
          <w:szCs w:val="20"/>
        </w:rPr>
        <w:t>Efectividad:</w:t>
      </w:r>
      <w:r w:rsidRPr="00F40E11">
        <w:rPr>
          <w:rFonts w:ascii="Arial" w:hAnsi="Arial" w:cs="Arial"/>
          <w:sz w:val="20"/>
          <w:szCs w:val="20"/>
        </w:rPr>
        <w:t xml:space="preserve"> el proyecto debe contemplar acciones efectivas y más permanentes en el tiempo, evitándose la asignación de fondos sólo para actividades de carácter recreativo (alimentos, paseos) y gastos en traslados, sin justificación de una actividad de intervención concreta.</w:t>
      </w:r>
    </w:p>
    <w:p w:rsidR="00F40E11" w:rsidRPr="00F40E11" w:rsidRDefault="00F40E11" w:rsidP="00F40E11">
      <w:pPr>
        <w:ind w:firstLine="709"/>
        <w:jc w:val="both"/>
        <w:rPr>
          <w:rFonts w:ascii="Arial" w:hAnsi="Arial" w:cs="Arial"/>
          <w:sz w:val="20"/>
          <w:szCs w:val="20"/>
        </w:rPr>
      </w:pPr>
    </w:p>
    <w:p w:rsidR="00F40E11" w:rsidRPr="00F40E11" w:rsidRDefault="00F40E11" w:rsidP="00F40E11">
      <w:pPr>
        <w:ind w:firstLine="709"/>
        <w:jc w:val="both"/>
        <w:rPr>
          <w:rFonts w:ascii="Arial" w:hAnsi="Arial" w:cs="Arial"/>
          <w:sz w:val="20"/>
          <w:szCs w:val="20"/>
        </w:rPr>
      </w:pPr>
      <w:r w:rsidRPr="00F40E11">
        <w:rPr>
          <w:rFonts w:ascii="Arial" w:hAnsi="Arial" w:cs="Arial"/>
          <w:b/>
          <w:i/>
          <w:sz w:val="20"/>
          <w:szCs w:val="20"/>
        </w:rPr>
        <w:t xml:space="preserve">Presupuesto: </w:t>
      </w:r>
      <w:r w:rsidRPr="00F40E11">
        <w:rPr>
          <w:rFonts w:ascii="Arial" w:hAnsi="Arial" w:cs="Arial"/>
          <w:sz w:val="20"/>
          <w:szCs w:val="20"/>
        </w:rPr>
        <w:t>Corresponde a la definición de costo de la implementación del proyecto. El presupuesto se calcula mediante la suma de los ítems del proyecto (gastos operacionales, movilización, recursos humanos y equipamiento), los cuales deben estar justificados y los valores deben encontrarse de acuerdo a los objetivos y acciones planteadas.</w:t>
      </w:r>
    </w:p>
    <w:p w:rsidR="00F40E11" w:rsidRPr="00F40E11" w:rsidRDefault="00F40E11" w:rsidP="00F40E11">
      <w:pPr>
        <w:ind w:firstLine="709"/>
        <w:jc w:val="both"/>
        <w:rPr>
          <w:rFonts w:ascii="Arial" w:hAnsi="Arial" w:cs="Arial"/>
          <w:b/>
          <w:i/>
          <w:sz w:val="20"/>
          <w:szCs w:val="20"/>
        </w:rPr>
      </w:pPr>
    </w:p>
    <w:p w:rsidR="00F40E11" w:rsidRPr="00F40E11" w:rsidRDefault="00F40E11" w:rsidP="00F40E11">
      <w:pPr>
        <w:ind w:firstLine="709"/>
        <w:jc w:val="both"/>
        <w:rPr>
          <w:rFonts w:ascii="Arial" w:hAnsi="Arial" w:cs="Arial"/>
          <w:sz w:val="20"/>
          <w:szCs w:val="20"/>
        </w:rPr>
      </w:pPr>
      <w:r w:rsidRPr="00F40E11">
        <w:rPr>
          <w:rFonts w:ascii="Arial" w:hAnsi="Arial" w:cs="Arial"/>
          <w:b/>
          <w:i/>
          <w:sz w:val="20"/>
          <w:szCs w:val="20"/>
        </w:rPr>
        <w:t xml:space="preserve">Inclusión Comunitaria: </w:t>
      </w:r>
      <w:r w:rsidRPr="00F40E11">
        <w:rPr>
          <w:rFonts w:ascii="Arial" w:hAnsi="Arial" w:cs="Arial"/>
          <w:sz w:val="20"/>
          <w:szCs w:val="20"/>
        </w:rPr>
        <w:t>Se refiere a las relaciones que se establecen en el proyecto desde la agrupación con otra institución, en este caso con los Centros de Atención Primaria y/o Centros de Salud Mental Comunitaria u otras organizaciones de la comunidad. Se evaluará preferentemente la relación de colaboración y trabajo en equipo, establecida entre la agrupación y el establecimiento de Salud, para la ejecución del proyecto</w:t>
      </w:r>
    </w:p>
    <w:p w:rsidR="00F40E11" w:rsidRPr="00F40E11" w:rsidRDefault="00F40E11" w:rsidP="00F40E11">
      <w:pPr>
        <w:ind w:firstLine="709"/>
        <w:jc w:val="both"/>
        <w:rPr>
          <w:rFonts w:ascii="Arial" w:hAnsi="Arial" w:cs="Arial"/>
          <w:b/>
          <w:i/>
          <w:sz w:val="20"/>
          <w:szCs w:val="20"/>
        </w:rPr>
      </w:pPr>
    </w:p>
    <w:p w:rsidR="00F40E11" w:rsidRPr="00F40E11" w:rsidRDefault="00F40E11" w:rsidP="00F40E11">
      <w:pPr>
        <w:ind w:firstLine="709"/>
        <w:jc w:val="both"/>
        <w:rPr>
          <w:rFonts w:ascii="Arial" w:hAnsi="Arial" w:cs="Arial"/>
          <w:b/>
          <w:i/>
          <w:sz w:val="20"/>
          <w:szCs w:val="20"/>
        </w:rPr>
      </w:pPr>
      <w:r w:rsidRPr="00F40E11">
        <w:rPr>
          <w:rFonts w:ascii="Arial" w:hAnsi="Arial" w:cs="Arial"/>
          <w:b/>
          <w:i/>
          <w:sz w:val="20"/>
          <w:szCs w:val="20"/>
        </w:rPr>
        <w:t>Innovación del proyecto:</w:t>
      </w:r>
      <w:r w:rsidRPr="00F40E11">
        <w:rPr>
          <w:rFonts w:ascii="Arial" w:hAnsi="Arial" w:cs="Arial"/>
          <w:sz w:val="20"/>
          <w:szCs w:val="20"/>
        </w:rPr>
        <w:t xml:space="preserve"> Se evaluarán los aportes del proyecto que resulten novedosos, en relación a los presentados en años anteriores y aquellos proyectos que fortalezcan la consolidación del Modelo Comunitario de Atención en Salud Mental.</w:t>
      </w:r>
    </w:p>
    <w:p w:rsidR="00F40E11" w:rsidRPr="00F40E11" w:rsidRDefault="00F40E11" w:rsidP="00F40E11">
      <w:pPr>
        <w:ind w:firstLine="709"/>
        <w:jc w:val="both"/>
        <w:rPr>
          <w:rFonts w:ascii="Arial" w:hAnsi="Arial" w:cs="Arial"/>
          <w:sz w:val="20"/>
          <w:szCs w:val="20"/>
        </w:rPr>
      </w:pPr>
    </w:p>
    <w:p w:rsidR="00F40E11" w:rsidRPr="00F40E11" w:rsidRDefault="00F40E11" w:rsidP="00F40E11">
      <w:pPr>
        <w:ind w:firstLine="709"/>
        <w:jc w:val="both"/>
        <w:rPr>
          <w:rFonts w:ascii="Arial" w:hAnsi="Arial" w:cs="Arial"/>
          <w:sz w:val="20"/>
          <w:szCs w:val="20"/>
        </w:rPr>
      </w:pPr>
      <w:r w:rsidRPr="00F40E11">
        <w:rPr>
          <w:rFonts w:ascii="Arial" w:hAnsi="Arial" w:cs="Arial"/>
          <w:b/>
          <w:i/>
          <w:sz w:val="20"/>
          <w:szCs w:val="20"/>
        </w:rPr>
        <w:t>Metodología de evaluación</w:t>
      </w:r>
      <w:r w:rsidRPr="00F40E11">
        <w:rPr>
          <w:rFonts w:ascii="Arial" w:hAnsi="Arial" w:cs="Arial"/>
          <w:sz w:val="20"/>
          <w:szCs w:val="20"/>
        </w:rPr>
        <w:t>:</w:t>
      </w:r>
      <w:r w:rsidRPr="00F40E11">
        <w:rPr>
          <w:sz w:val="20"/>
          <w:szCs w:val="20"/>
        </w:rPr>
        <w:t xml:space="preserve"> </w:t>
      </w:r>
      <w:r w:rsidRPr="00F40E11">
        <w:rPr>
          <w:rFonts w:ascii="Arial" w:hAnsi="Arial" w:cs="Arial"/>
          <w:sz w:val="20"/>
          <w:szCs w:val="20"/>
        </w:rPr>
        <w:t>Se espera que el proyecto incorpore la evaluación del logro de sus objetivos y el cumplimiento de las actividades que el mismo ha propuesto, indicando las formas y/o instrumentos a través de los cuales éstas se supervisarán y evaluarán.</w:t>
      </w:r>
    </w:p>
    <w:p w:rsidR="00093A87" w:rsidRDefault="00093A87" w:rsidP="00D30839">
      <w:pPr>
        <w:ind w:firstLine="709"/>
        <w:jc w:val="both"/>
        <w:rPr>
          <w:rFonts w:ascii="Arial" w:hAnsi="Arial" w:cs="Arial"/>
          <w:b/>
          <w:i/>
          <w:sz w:val="20"/>
          <w:szCs w:val="20"/>
        </w:rPr>
      </w:pPr>
    </w:p>
    <w:p w:rsidR="00D3216A" w:rsidRPr="006C30B7" w:rsidRDefault="00D3216A" w:rsidP="00D3216A">
      <w:pPr>
        <w:spacing w:after="200" w:line="276" w:lineRule="auto"/>
        <w:ind w:firstLine="709"/>
        <w:jc w:val="both"/>
        <w:rPr>
          <w:rFonts w:ascii="Arial" w:hAnsi="Arial" w:cs="Arial"/>
          <w:b/>
          <w:sz w:val="20"/>
          <w:szCs w:val="20"/>
        </w:rPr>
      </w:pPr>
      <w:r w:rsidRPr="006C30B7">
        <w:rPr>
          <w:rFonts w:ascii="Arial" w:hAnsi="Arial" w:cs="Arial"/>
          <w:b/>
          <w:sz w:val="20"/>
          <w:szCs w:val="20"/>
        </w:rPr>
        <w:t>Se pueden utilizar los siguientes indicadores para priorizar la adjudicación de los proyectos presentados:</w:t>
      </w:r>
    </w:p>
    <w:p w:rsidR="00D3216A" w:rsidRPr="006C30B7" w:rsidRDefault="00D3216A" w:rsidP="00D3216A">
      <w:pPr>
        <w:jc w:val="both"/>
        <w:rPr>
          <w:rFonts w:ascii="Arial" w:hAnsi="Arial" w:cs="Arial"/>
          <w:b/>
          <w:sz w:val="20"/>
          <w:szCs w:val="20"/>
        </w:rPr>
      </w:pPr>
    </w:p>
    <w:p w:rsidR="00F40E11" w:rsidRPr="00F40E11" w:rsidRDefault="00F40E11" w:rsidP="00F40E11">
      <w:pPr>
        <w:numPr>
          <w:ilvl w:val="0"/>
          <w:numId w:val="3"/>
        </w:numPr>
        <w:jc w:val="both"/>
        <w:rPr>
          <w:rFonts w:ascii="Arial" w:hAnsi="Arial" w:cs="Arial"/>
          <w:color w:val="000000"/>
          <w:sz w:val="20"/>
          <w:szCs w:val="20"/>
          <w:lang w:val="es-CL"/>
        </w:rPr>
      </w:pPr>
      <w:r w:rsidRPr="00F40E11">
        <w:rPr>
          <w:rFonts w:ascii="Arial" w:hAnsi="Arial" w:cs="Arial"/>
          <w:color w:val="000000"/>
          <w:sz w:val="20"/>
          <w:szCs w:val="20"/>
          <w:lang w:val="es-CL"/>
        </w:rPr>
        <w:t>Las organizaciones comunitarias y/o grupos de autoayuda deberán estar en estrecha coordinación con los Centros de Atención Primaria de Salud y Centros de Salud Mental Comunitaria, que correspondan a su territorio. Se sugiere que se pueda incluir una Carta de Compromiso y Cooperación Mutua, la cual será entregada junto al Proyecto.</w:t>
      </w:r>
    </w:p>
    <w:p w:rsidR="00F40E11" w:rsidRPr="00F40E11" w:rsidRDefault="00F40E11" w:rsidP="00F40E11">
      <w:pPr>
        <w:ind w:left="360"/>
        <w:jc w:val="both"/>
        <w:rPr>
          <w:rFonts w:ascii="Arial" w:hAnsi="Arial" w:cs="Arial"/>
          <w:color w:val="000000"/>
          <w:sz w:val="20"/>
          <w:szCs w:val="20"/>
        </w:rPr>
      </w:pPr>
    </w:p>
    <w:p w:rsidR="00F40E11" w:rsidRPr="00F40E11" w:rsidRDefault="00F40E11" w:rsidP="00F40E11">
      <w:pPr>
        <w:numPr>
          <w:ilvl w:val="0"/>
          <w:numId w:val="3"/>
        </w:numPr>
        <w:jc w:val="both"/>
        <w:rPr>
          <w:rFonts w:ascii="Arial" w:hAnsi="Arial" w:cs="Arial"/>
          <w:color w:val="000000"/>
          <w:sz w:val="20"/>
          <w:szCs w:val="20"/>
          <w:lang w:val="es-CL"/>
        </w:rPr>
      </w:pPr>
      <w:r w:rsidRPr="00F40E11">
        <w:rPr>
          <w:rFonts w:ascii="Arial" w:hAnsi="Arial" w:cs="Arial"/>
          <w:color w:val="000000"/>
          <w:sz w:val="20"/>
          <w:szCs w:val="20"/>
          <w:lang w:val="es-CL"/>
        </w:rPr>
        <w:t>Organizaciones comunitarias que cuenten con registro de socios y/o personas que participan de forma activa en sus respectivos grupos y que hayan incorporado personas nuevas durante el año anterior y el año en curso (miembros y familiares).</w:t>
      </w:r>
    </w:p>
    <w:p w:rsidR="00F40E11" w:rsidRPr="00F40E11" w:rsidRDefault="00F40E11" w:rsidP="00F40E11">
      <w:pPr>
        <w:ind w:left="360"/>
        <w:jc w:val="both"/>
        <w:rPr>
          <w:rFonts w:ascii="Arial" w:hAnsi="Arial" w:cs="Arial"/>
          <w:color w:val="000000"/>
          <w:sz w:val="20"/>
          <w:szCs w:val="20"/>
          <w:lang w:val="es-CL"/>
        </w:rPr>
      </w:pPr>
    </w:p>
    <w:p w:rsidR="00F40E11" w:rsidRPr="00F40E11" w:rsidRDefault="00F40E11" w:rsidP="00F40E11">
      <w:pPr>
        <w:numPr>
          <w:ilvl w:val="0"/>
          <w:numId w:val="3"/>
        </w:numPr>
        <w:jc w:val="both"/>
        <w:rPr>
          <w:rFonts w:ascii="Arial" w:hAnsi="Arial" w:cs="Arial"/>
          <w:color w:val="000000"/>
          <w:sz w:val="20"/>
          <w:szCs w:val="20"/>
          <w:lang w:val="es-CL"/>
        </w:rPr>
      </w:pPr>
      <w:r w:rsidRPr="00F40E11">
        <w:rPr>
          <w:rFonts w:ascii="Arial" w:hAnsi="Arial" w:cs="Arial"/>
          <w:color w:val="000000"/>
          <w:sz w:val="20"/>
          <w:szCs w:val="20"/>
          <w:lang w:val="es-CL"/>
        </w:rPr>
        <w:t>Organizaciones comunitarias que tengan un funcionamiento operativo mantenido durante los últimos seis meses, asociado a reuniones periódicas de tipo formativo, educativo o terapéutico, con su respectiva Personalidad Jurídica.</w:t>
      </w:r>
    </w:p>
    <w:p w:rsidR="00F40E11" w:rsidRPr="00F40E11" w:rsidRDefault="00F40E11" w:rsidP="00F40E11">
      <w:pPr>
        <w:ind w:left="360"/>
        <w:jc w:val="both"/>
        <w:rPr>
          <w:rFonts w:ascii="Arial" w:hAnsi="Arial" w:cs="Arial"/>
          <w:color w:val="000000"/>
          <w:sz w:val="20"/>
          <w:szCs w:val="20"/>
          <w:lang w:val="es-CL"/>
        </w:rPr>
      </w:pPr>
    </w:p>
    <w:p w:rsidR="00F40E11" w:rsidRPr="00F40E11" w:rsidRDefault="00F40E11" w:rsidP="00F40E11">
      <w:pPr>
        <w:numPr>
          <w:ilvl w:val="0"/>
          <w:numId w:val="3"/>
        </w:numPr>
        <w:jc w:val="both"/>
        <w:rPr>
          <w:rFonts w:ascii="Arial" w:hAnsi="Arial" w:cs="Arial"/>
          <w:color w:val="000000"/>
          <w:sz w:val="20"/>
          <w:szCs w:val="20"/>
          <w:lang w:val="es-CL"/>
        </w:rPr>
      </w:pPr>
      <w:r w:rsidRPr="00F40E11">
        <w:rPr>
          <w:rFonts w:ascii="Arial" w:hAnsi="Arial" w:cs="Arial"/>
          <w:color w:val="000000"/>
          <w:sz w:val="20"/>
          <w:szCs w:val="20"/>
          <w:lang w:val="es-CL"/>
        </w:rPr>
        <w:lastRenderedPageBreak/>
        <w:t>Organizaciones comunitarias que tengan una participación permanente en  Consejos Locales de Salud Mental u otras instancias provinciales, regionales y/o nacionales de participación social en salud mental.</w:t>
      </w:r>
    </w:p>
    <w:p w:rsidR="00F40E11" w:rsidRPr="00F40E11" w:rsidRDefault="00F40E11" w:rsidP="00F40E11">
      <w:pPr>
        <w:ind w:left="360"/>
        <w:jc w:val="both"/>
        <w:rPr>
          <w:rFonts w:ascii="Arial" w:hAnsi="Arial" w:cs="Arial"/>
          <w:color w:val="000000"/>
          <w:sz w:val="20"/>
          <w:szCs w:val="20"/>
          <w:lang w:val="es-CL"/>
        </w:rPr>
      </w:pPr>
    </w:p>
    <w:p w:rsidR="00F40E11" w:rsidRPr="00F40E11" w:rsidRDefault="00F40E11" w:rsidP="00F40E11">
      <w:pPr>
        <w:numPr>
          <w:ilvl w:val="0"/>
          <w:numId w:val="3"/>
        </w:numPr>
        <w:jc w:val="both"/>
        <w:rPr>
          <w:rFonts w:ascii="Arial" w:hAnsi="Arial" w:cs="Arial"/>
          <w:color w:val="000000"/>
          <w:sz w:val="20"/>
          <w:szCs w:val="20"/>
          <w:lang w:val="es-CL"/>
        </w:rPr>
      </w:pPr>
      <w:r w:rsidRPr="00F40E11">
        <w:rPr>
          <w:rFonts w:ascii="Arial" w:hAnsi="Arial" w:cs="Arial"/>
          <w:color w:val="000000"/>
          <w:sz w:val="20"/>
          <w:szCs w:val="20"/>
          <w:lang w:val="es-CL"/>
        </w:rPr>
        <w:t>Agrupaciones comunitarias y/o grupos de autoayuda que tengan una validación en el territorio vecinal donde se desenvuelven. Se sugiere que se represente esto a través de cartas de apoyo de otras organizaciones e Instituciones del territorio.</w:t>
      </w:r>
    </w:p>
    <w:p w:rsidR="00F40E11" w:rsidRPr="00F40E11" w:rsidRDefault="00F40E11" w:rsidP="00F40E11">
      <w:pPr>
        <w:ind w:left="360"/>
        <w:jc w:val="both"/>
        <w:rPr>
          <w:rFonts w:ascii="Arial" w:hAnsi="Arial" w:cs="Arial"/>
          <w:color w:val="000000"/>
          <w:sz w:val="20"/>
          <w:szCs w:val="20"/>
        </w:rPr>
      </w:pPr>
    </w:p>
    <w:p w:rsidR="00F40E11" w:rsidRPr="00F40E11" w:rsidRDefault="00F40E11" w:rsidP="00F40E11">
      <w:pPr>
        <w:numPr>
          <w:ilvl w:val="0"/>
          <w:numId w:val="3"/>
        </w:numPr>
        <w:jc w:val="both"/>
        <w:rPr>
          <w:rFonts w:ascii="Arial" w:hAnsi="Arial" w:cs="Arial"/>
          <w:color w:val="000000"/>
          <w:sz w:val="20"/>
          <w:szCs w:val="20"/>
          <w:lang w:val="es-CL"/>
        </w:rPr>
      </w:pPr>
      <w:r w:rsidRPr="00F40E11">
        <w:rPr>
          <w:rFonts w:ascii="Arial" w:hAnsi="Arial" w:cs="Arial"/>
          <w:color w:val="000000"/>
          <w:sz w:val="20"/>
          <w:szCs w:val="20"/>
          <w:lang w:val="es-CL"/>
        </w:rPr>
        <w:t>Organizaciones que presenten una asistencia a instancias de Capacitación, Educación Continua, así como a actividades organizadas por cada Servicio de Salud.</w:t>
      </w:r>
    </w:p>
    <w:p w:rsidR="001A32EB" w:rsidRPr="00F40E11" w:rsidRDefault="00247B66" w:rsidP="00F40E11">
      <w:pPr>
        <w:ind w:left="360"/>
        <w:jc w:val="both"/>
        <w:rPr>
          <w:rFonts w:ascii="Arial" w:hAnsi="Arial" w:cs="Arial"/>
          <w:color w:val="000000"/>
          <w:sz w:val="20"/>
          <w:szCs w:val="20"/>
          <w:lang w:val="es-CL"/>
        </w:rPr>
      </w:pPr>
    </w:p>
    <w:p w:rsidR="00F40E11" w:rsidRPr="00F40E11" w:rsidRDefault="00F40E11" w:rsidP="00F40E11">
      <w:pPr>
        <w:numPr>
          <w:ilvl w:val="0"/>
          <w:numId w:val="3"/>
        </w:numPr>
        <w:jc w:val="both"/>
        <w:rPr>
          <w:rFonts w:ascii="Arial" w:hAnsi="Arial" w:cs="Arial"/>
          <w:color w:val="000000"/>
          <w:sz w:val="20"/>
          <w:szCs w:val="20"/>
          <w:lang w:val="es-CL"/>
        </w:rPr>
      </w:pPr>
      <w:r w:rsidRPr="00F40E11">
        <w:rPr>
          <w:rFonts w:ascii="Arial" w:hAnsi="Arial" w:cs="Arial"/>
          <w:color w:val="000000"/>
          <w:sz w:val="20"/>
          <w:szCs w:val="20"/>
          <w:lang w:val="es-CL"/>
        </w:rPr>
        <w:t>Otras agrupaciones de la comunidad que trabajen en la temática de alcohol que no hayan estado vinculadas con la red de salud anteriormente, pero que tengan disposición a realizar un trabajo colaborativo con esta.</w:t>
      </w:r>
    </w:p>
    <w:p w:rsidR="00F40E11" w:rsidRPr="00F40E11" w:rsidRDefault="00F40E11" w:rsidP="00F40E11">
      <w:pPr>
        <w:ind w:left="360"/>
        <w:jc w:val="both"/>
        <w:rPr>
          <w:rFonts w:ascii="Arial" w:hAnsi="Arial" w:cs="Arial"/>
          <w:color w:val="000000"/>
          <w:sz w:val="20"/>
          <w:szCs w:val="20"/>
          <w:lang w:val="es-CL"/>
        </w:rPr>
      </w:pPr>
    </w:p>
    <w:p w:rsidR="00F40E11" w:rsidRPr="00F40E11" w:rsidRDefault="00F40E11" w:rsidP="00F40E11">
      <w:pPr>
        <w:numPr>
          <w:ilvl w:val="0"/>
          <w:numId w:val="3"/>
        </w:numPr>
        <w:jc w:val="both"/>
        <w:rPr>
          <w:rFonts w:ascii="Arial" w:hAnsi="Arial" w:cs="Arial"/>
          <w:color w:val="000000"/>
          <w:sz w:val="20"/>
          <w:szCs w:val="20"/>
          <w:lang w:val="es-CL"/>
        </w:rPr>
      </w:pPr>
      <w:r w:rsidRPr="00F40E11">
        <w:rPr>
          <w:rFonts w:ascii="Arial" w:hAnsi="Arial" w:cs="Arial"/>
          <w:color w:val="000000"/>
          <w:sz w:val="20"/>
          <w:szCs w:val="20"/>
          <w:lang w:val="es-CL"/>
        </w:rPr>
        <w:t>En caso de haber ejecutado años anteriores proyectos con estos Fondos Concursables, se considerará la adecuada utilización y rendición de los recursos en los plazos estipulados.</w:t>
      </w:r>
    </w:p>
    <w:p w:rsidR="00DF1A80" w:rsidRDefault="00DF1A80" w:rsidP="00DF1A80">
      <w:pPr>
        <w:jc w:val="both"/>
        <w:rPr>
          <w:rFonts w:ascii="Arial" w:hAnsi="Arial" w:cs="Arial"/>
          <w:snapToGrid w:val="0"/>
          <w:color w:val="000000"/>
          <w:sz w:val="20"/>
          <w:szCs w:val="20"/>
          <w:lang w:val="es-ES_tradnl"/>
        </w:rPr>
      </w:pPr>
    </w:p>
    <w:p w:rsidR="00553B1E" w:rsidRPr="006C30B7" w:rsidRDefault="00553B1E" w:rsidP="00DF1A80">
      <w:pPr>
        <w:jc w:val="both"/>
        <w:rPr>
          <w:rFonts w:ascii="Arial" w:hAnsi="Arial" w:cs="Arial"/>
          <w:snapToGrid w:val="0"/>
          <w:color w:val="000000"/>
          <w:sz w:val="20"/>
          <w:szCs w:val="20"/>
          <w:lang w:val="es-ES_tradnl"/>
        </w:rPr>
      </w:pPr>
    </w:p>
    <w:p w:rsidR="00D30839" w:rsidRPr="006C30B7" w:rsidRDefault="006C30B7" w:rsidP="00D30839">
      <w:pPr>
        <w:tabs>
          <w:tab w:val="num" w:pos="502"/>
        </w:tabs>
        <w:jc w:val="both"/>
        <w:rPr>
          <w:rFonts w:ascii="Arial" w:hAnsi="Arial" w:cs="Arial"/>
          <w:b/>
          <w:sz w:val="20"/>
          <w:szCs w:val="20"/>
        </w:rPr>
      </w:pPr>
      <w:r>
        <w:rPr>
          <w:rFonts w:ascii="Arial" w:hAnsi="Arial" w:cs="Arial"/>
          <w:b/>
          <w:sz w:val="20"/>
          <w:szCs w:val="20"/>
        </w:rPr>
        <w:t>6</w:t>
      </w:r>
      <w:r w:rsidR="00D30839" w:rsidRPr="006C30B7">
        <w:rPr>
          <w:rFonts w:ascii="Arial" w:hAnsi="Arial" w:cs="Arial"/>
          <w:b/>
          <w:sz w:val="20"/>
          <w:szCs w:val="20"/>
        </w:rPr>
        <w:t>.- CAUSALES DE INADMISIBILIDAD DE LOS PROYECTOS.</w:t>
      </w:r>
    </w:p>
    <w:p w:rsidR="00D30839" w:rsidRPr="006C30B7" w:rsidRDefault="00D30839" w:rsidP="00D30839">
      <w:pPr>
        <w:ind w:left="360"/>
        <w:rPr>
          <w:rFonts w:ascii="Arial" w:hAnsi="Arial" w:cs="Arial"/>
          <w:b/>
          <w:sz w:val="20"/>
          <w:szCs w:val="20"/>
        </w:rPr>
      </w:pPr>
    </w:p>
    <w:p w:rsidR="00D30839" w:rsidRPr="006C30B7" w:rsidRDefault="00D30839" w:rsidP="00D30839">
      <w:pPr>
        <w:jc w:val="both"/>
        <w:rPr>
          <w:rFonts w:ascii="Arial" w:hAnsi="Arial" w:cs="Arial"/>
          <w:sz w:val="20"/>
          <w:szCs w:val="20"/>
        </w:rPr>
      </w:pPr>
      <w:r w:rsidRPr="006C30B7">
        <w:rPr>
          <w:rFonts w:ascii="Arial" w:hAnsi="Arial" w:cs="Arial"/>
          <w:sz w:val="20"/>
          <w:szCs w:val="20"/>
        </w:rPr>
        <w:tab/>
        <w:t>No serán admisibles los proyectos que:</w:t>
      </w:r>
    </w:p>
    <w:p w:rsidR="00CE4CA8" w:rsidRPr="006C30B7" w:rsidRDefault="00CE4CA8" w:rsidP="00D30839">
      <w:pPr>
        <w:jc w:val="both"/>
        <w:rPr>
          <w:rFonts w:ascii="Arial" w:hAnsi="Arial" w:cs="Arial"/>
          <w:sz w:val="20"/>
          <w:szCs w:val="20"/>
        </w:rPr>
      </w:pPr>
    </w:p>
    <w:p w:rsidR="00CE4CA8" w:rsidRPr="006C30B7" w:rsidRDefault="00CE4CA8" w:rsidP="00CE4CA8">
      <w:pPr>
        <w:pStyle w:val="Prrafodelista"/>
        <w:numPr>
          <w:ilvl w:val="0"/>
          <w:numId w:val="2"/>
        </w:numPr>
        <w:jc w:val="both"/>
        <w:rPr>
          <w:rFonts w:ascii="Arial" w:hAnsi="Arial" w:cs="Arial"/>
          <w:color w:val="auto"/>
          <w:sz w:val="20"/>
          <w:szCs w:val="20"/>
        </w:rPr>
      </w:pPr>
      <w:r w:rsidRPr="006C30B7">
        <w:rPr>
          <w:rFonts w:ascii="Arial" w:hAnsi="Arial" w:cs="Arial"/>
          <w:color w:val="auto"/>
          <w:sz w:val="20"/>
          <w:szCs w:val="20"/>
        </w:rPr>
        <w:t xml:space="preserve">Sean enviados de forma posterior a la fecha y hora de presentación de proyectos establecida por el Servicio de Salud </w:t>
      </w:r>
      <w:r w:rsidR="00E67B2E">
        <w:rPr>
          <w:rFonts w:ascii="Arial" w:hAnsi="Arial" w:cs="Arial"/>
          <w:color w:val="auto"/>
          <w:sz w:val="20"/>
          <w:szCs w:val="20"/>
        </w:rPr>
        <w:t>Aconcagua o no presenta documentación completa.</w:t>
      </w:r>
    </w:p>
    <w:p w:rsidR="00D30839" w:rsidRPr="006C30B7" w:rsidRDefault="00D30839" w:rsidP="00D30839">
      <w:pPr>
        <w:jc w:val="both"/>
        <w:rPr>
          <w:rFonts w:ascii="Arial" w:hAnsi="Arial" w:cs="Arial"/>
          <w:sz w:val="20"/>
          <w:szCs w:val="20"/>
        </w:rPr>
      </w:pPr>
    </w:p>
    <w:p w:rsidR="00D30839" w:rsidRPr="006C30B7" w:rsidRDefault="00D30839" w:rsidP="00D30839">
      <w:pPr>
        <w:pStyle w:val="Prrafodelista"/>
        <w:numPr>
          <w:ilvl w:val="0"/>
          <w:numId w:val="2"/>
        </w:numPr>
        <w:jc w:val="both"/>
        <w:rPr>
          <w:rFonts w:ascii="Arial" w:hAnsi="Arial" w:cs="Arial"/>
          <w:color w:val="auto"/>
          <w:sz w:val="20"/>
          <w:szCs w:val="20"/>
        </w:rPr>
      </w:pPr>
      <w:r w:rsidRPr="006C30B7">
        <w:rPr>
          <w:rFonts w:ascii="Arial" w:hAnsi="Arial" w:cs="Arial"/>
          <w:color w:val="auto"/>
          <w:sz w:val="20"/>
          <w:szCs w:val="20"/>
        </w:rPr>
        <w:t xml:space="preserve">La entidad que postule al fondo no sea </w:t>
      </w:r>
      <w:r w:rsidR="00F40E11">
        <w:rPr>
          <w:rFonts w:ascii="Arial" w:hAnsi="Arial" w:cs="Arial"/>
          <w:color w:val="auto"/>
          <w:sz w:val="20"/>
          <w:szCs w:val="20"/>
        </w:rPr>
        <w:t>grupo de autoayuda ni o</w:t>
      </w:r>
      <w:r w:rsidRPr="006C30B7">
        <w:rPr>
          <w:rFonts w:ascii="Arial" w:hAnsi="Arial" w:cs="Arial"/>
          <w:color w:val="auto"/>
          <w:sz w:val="20"/>
          <w:szCs w:val="20"/>
        </w:rPr>
        <w:t>rganización Comunitaria.</w:t>
      </w:r>
    </w:p>
    <w:p w:rsidR="00D30839" w:rsidRPr="006C30B7" w:rsidRDefault="00D30839" w:rsidP="00D30839">
      <w:pPr>
        <w:jc w:val="both"/>
        <w:rPr>
          <w:rFonts w:ascii="Arial" w:hAnsi="Arial" w:cs="Arial"/>
          <w:sz w:val="20"/>
          <w:szCs w:val="20"/>
        </w:rPr>
      </w:pPr>
    </w:p>
    <w:p w:rsidR="00D30839" w:rsidRPr="006C30B7" w:rsidRDefault="00D30839" w:rsidP="00D30839">
      <w:pPr>
        <w:pStyle w:val="Prrafodelista"/>
        <w:numPr>
          <w:ilvl w:val="0"/>
          <w:numId w:val="2"/>
        </w:numPr>
        <w:jc w:val="both"/>
        <w:rPr>
          <w:rFonts w:ascii="Arial" w:hAnsi="Arial" w:cs="Arial"/>
          <w:color w:val="auto"/>
          <w:sz w:val="20"/>
          <w:szCs w:val="20"/>
        </w:rPr>
      </w:pPr>
      <w:r w:rsidRPr="006C30B7">
        <w:rPr>
          <w:rFonts w:ascii="Arial" w:hAnsi="Arial" w:cs="Arial"/>
          <w:color w:val="auto"/>
          <w:sz w:val="20"/>
          <w:szCs w:val="20"/>
        </w:rPr>
        <w:t>La Organización no éste dentro de las comunas pertenecientes a la jurisdicción de cada Servicio de Salud.</w:t>
      </w:r>
    </w:p>
    <w:p w:rsidR="00D30839" w:rsidRPr="006C30B7" w:rsidRDefault="00D30839" w:rsidP="00D30839">
      <w:pPr>
        <w:jc w:val="both"/>
        <w:rPr>
          <w:rFonts w:ascii="Arial" w:hAnsi="Arial" w:cs="Arial"/>
          <w:sz w:val="20"/>
          <w:szCs w:val="20"/>
          <w:lang w:val="es-CL"/>
        </w:rPr>
      </w:pPr>
    </w:p>
    <w:p w:rsidR="00D30839" w:rsidRPr="008E4663" w:rsidRDefault="00D30839" w:rsidP="009229F5">
      <w:pPr>
        <w:pStyle w:val="Prrafodelista"/>
        <w:numPr>
          <w:ilvl w:val="0"/>
          <w:numId w:val="2"/>
        </w:numPr>
        <w:jc w:val="both"/>
        <w:rPr>
          <w:rFonts w:ascii="Arial" w:hAnsi="Arial" w:cs="Arial"/>
          <w:sz w:val="20"/>
          <w:szCs w:val="20"/>
        </w:rPr>
      </w:pPr>
      <w:r w:rsidRPr="008E4663">
        <w:rPr>
          <w:rFonts w:ascii="Arial" w:hAnsi="Arial" w:cs="Arial"/>
          <w:color w:val="auto"/>
          <w:sz w:val="20"/>
          <w:szCs w:val="20"/>
        </w:rPr>
        <w:t xml:space="preserve">El </w:t>
      </w:r>
      <w:r w:rsidR="00F40E11" w:rsidRPr="008E4663">
        <w:rPr>
          <w:rFonts w:ascii="Arial" w:hAnsi="Arial" w:cs="Arial"/>
          <w:color w:val="auto"/>
          <w:sz w:val="20"/>
          <w:szCs w:val="20"/>
        </w:rPr>
        <w:t>g</w:t>
      </w:r>
      <w:r w:rsidRPr="008E4663">
        <w:rPr>
          <w:rFonts w:ascii="Arial" w:hAnsi="Arial" w:cs="Arial"/>
          <w:color w:val="auto"/>
          <w:sz w:val="20"/>
          <w:szCs w:val="20"/>
        </w:rPr>
        <w:t xml:space="preserve">rupo de </w:t>
      </w:r>
      <w:r w:rsidR="00F40E11" w:rsidRPr="008E4663">
        <w:rPr>
          <w:rFonts w:ascii="Arial" w:hAnsi="Arial" w:cs="Arial"/>
          <w:color w:val="auto"/>
          <w:sz w:val="20"/>
          <w:szCs w:val="20"/>
        </w:rPr>
        <w:t>a</w:t>
      </w:r>
      <w:r w:rsidRPr="008E4663">
        <w:rPr>
          <w:rFonts w:ascii="Arial" w:hAnsi="Arial" w:cs="Arial"/>
          <w:color w:val="auto"/>
          <w:sz w:val="20"/>
          <w:szCs w:val="20"/>
        </w:rPr>
        <w:t xml:space="preserve">utoayuda o la </w:t>
      </w:r>
      <w:r w:rsidR="00F40E11" w:rsidRPr="008E4663">
        <w:rPr>
          <w:rFonts w:ascii="Arial" w:hAnsi="Arial" w:cs="Arial"/>
          <w:color w:val="auto"/>
          <w:sz w:val="20"/>
          <w:szCs w:val="20"/>
        </w:rPr>
        <w:t>o</w:t>
      </w:r>
      <w:r w:rsidRPr="008E4663">
        <w:rPr>
          <w:rFonts w:ascii="Arial" w:hAnsi="Arial" w:cs="Arial"/>
          <w:color w:val="auto"/>
          <w:sz w:val="20"/>
          <w:szCs w:val="20"/>
        </w:rPr>
        <w:t xml:space="preserve">rganización </w:t>
      </w:r>
      <w:r w:rsidR="00F40E11" w:rsidRPr="008E4663">
        <w:rPr>
          <w:rFonts w:ascii="Arial" w:hAnsi="Arial" w:cs="Arial"/>
          <w:color w:val="auto"/>
          <w:sz w:val="20"/>
          <w:szCs w:val="20"/>
        </w:rPr>
        <w:t xml:space="preserve">comunitaria </w:t>
      </w:r>
      <w:r w:rsidRPr="008E4663">
        <w:rPr>
          <w:rFonts w:ascii="Arial" w:hAnsi="Arial" w:cs="Arial"/>
          <w:color w:val="auto"/>
          <w:sz w:val="20"/>
          <w:szCs w:val="20"/>
        </w:rPr>
        <w:t>no tenga vinculación con algún Centro de Salud de Aten</w:t>
      </w:r>
      <w:r w:rsidR="008E4663" w:rsidRPr="008E4663">
        <w:rPr>
          <w:rFonts w:ascii="Arial" w:hAnsi="Arial" w:cs="Arial"/>
          <w:color w:val="auto"/>
          <w:sz w:val="20"/>
          <w:szCs w:val="20"/>
        </w:rPr>
        <w:t>ción Primaria de Salud,</w:t>
      </w:r>
      <w:r w:rsidRPr="008E4663">
        <w:rPr>
          <w:rFonts w:ascii="Arial" w:hAnsi="Arial" w:cs="Arial"/>
          <w:color w:val="auto"/>
          <w:sz w:val="20"/>
          <w:szCs w:val="20"/>
        </w:rPr>
        <w:t xml:space="preserve"> Cen</w:t>
      </w:r>
      <w:r w:rsidR="008E4663">
        <w:rPr>
          <w:rFonts w:ascii="Arial" w:hAnsi="Arial" w:cs="Arial"/>
          <w:color w:val="auto"/>
          <w:sz w:val="20"/>
          <w:szCs w:val="20"/>
        </w:rPr>
        <w:t>tro Comunitario de Salud Mental.</w:t>
      </w:r>
    </w:p>
    <w:p w:rsidR="008E4663" w:rsidRPr="008E4663" w:rsidRDefault="008E4663" w:rsidP="008E4663">
      <w:pPr>
        <w:jc w:val="both"/>
        <w:rPr>
          <w:rFonts w:ascii="Arial" w:hAnsi="Arial" w:cs="Arial"/>
          <w:sz w:val="20"/>
          <w:szCs w:val="20"/>
        </w:rPr>
      </w:pPr>
    </w:p>
    <w:p w:rsidR="00D30839" w:rsidRPr="006C30B7" w:rsidRDefault="00F40E11" w:rsidP="00D30839">
      <w:pPr>
        <w:pStyle w:val="Prrafodelista"/>
        <w:numPr>
          <w:ilvl w:val="0"/>
          <w:numId w:val="2"/>
        </w:numPr>
        <w:jc w:val="both"/>
        <w:rPr>
          <w:rFonts w:ascii="Arial" w:hAnsi="Arial" w:cs="Arial"/>
          <w:color w:val="auto"/>
          <w:sz w:val="20"/>
          <w:szCs w:val="20"/>
        </w:rPr>
      </w:pPr>
      <w:r>
        <w:rPr>
          <w:rFonts w:ascii="Arial" w:hAnsi="Arial" w:cs="Arial"/>
          <w:color w:val="auto"/>
          <w:sz w:val="20"/>
          <w:szCs w:val="20"/>
        </w:rPr>
        <w:t>Proyectos de o</w:t>
      </w:r>
      <w:r w:rsidR="00D30839" w:rsidRPr="006C30B7">
        <w:rPr>
          <w:rFonts w:ascii="Arial" w:hAnsi="Arial" w:cs="Arial"/>
          <w:color w:val="auto"/>
          <w:sz w:val="20"/>
          <w:szCs w:val="20"/>
        </w:rPr>
        <w:t xml:space="preserve">rganizaciones </w:t>
      </w:r>
      <w:r>
        <w:rPr>
          <w:rFonts w:ascii="Arial" w:hAnsi="Arial" w:cs="Arial"/>
          <w:color w:val="auto"/>
          <w:sz w:val="20"/>
          <w:szCs w:val="20"/>
        </w:rPr>
        <w:t xml:space="preserve">comunitarias </w:t>
      </w:r>
      <w:r w:rsidR="00D30839" w:rsidRPr="006C30B7">
        <w:rPr>
          <w:rFonts w:ascii="Arial" w:hAnsi="Arial" w:cs="Arial"/>
          <w:color w:val="auto"/>
          <w:sz w:val="20"/>
          <w:szCs w:val="20"/>
        </w:rPr>
        <w:t xml:space="preserve">o </w:t>
      </w:r>
      <w:r>
        <w:rPr>
          <w:rFonts w:ascii="Arial" w:hAnsi="Arial" w:cs="Arial"/>
          <w:color w:val="auto"/>
          <w:sz w:val="20"/>
          <w:szCs w:val="20"/>
        </w:rPr>
        <w:t>grupos de a</w:t>
      </w:r>
      <w:r w:rsidR="00D30839" w:rsidRPr="006C30B7">
        <w:rPr>
          <w:rFonts w:ascii="Arial" w:hAnsi="Arial" w:cs="Arial"/>
          <w:color w:val="auto"/>
          <w:sz w:val="20"/>
          <w:szCs w:val="20"/>
        </w:rPr>
        <w:t>utoayuda que no hayan sido rendidos fondos traspasados en años anteriores, o que no hayan rendido en las fechas estipuladas.</w:t>
      </w:r>
    </w:p>
    <w:p w:rsidR="00D30839" w:rsidRPr="006C30B7" w:rsidRDefault="00D30839" w:rsidP="00D30839">
      <w:pPr>
        <w:jc w:val="both"/>
        <w:rPr>
          <w:rFonts w:ascii="Arial" w:hAnsi="Arial" w:cs="Arial"/>
          <w:sz w:val="20"/>
          <w:szCs w:val="20"/>
        </w:rPr>
      </w:pPr>
    </w:p>
    <w:p w:rsidR="00D30839" w:rsidRDefault="00D30839" w:rsidP="00D30839">
      <w:pPr>
        <w:pStyle w:val="Prrafodelista"/>
        <w:numPr>
          <w:ilvl w:val="0"/>
          <w:numId w:val="2"/>
        </w:numPr>
        <w:jc w:val="both"/>
        <w:rPr>
          <w:rFonts w:ascii="Arial" w:hAnsi="Arial" w:cs="Arial"/>
          <w:color w:val="auto"/>
          <w:sz w:val="20"/>
          <w:szCs w:val="20"/>
        </w:rPr>
      </w:pPr>
      <w:r w:rsidRPr="006C30B7">
        <w:rPr>
          <w:rFonts w:ascii="Arial" w:hAnsi="Arial" w:cs="Arial"/>
          <w:color w:val="auto"/>
          <w:sz w:val="20"/>
          <w:szCs w:val="20"/>
        </w:rPr>
        <w:t xml:space="preserve">La </w:t>
      </w:r>
      <w:r w:rsidR="00F40E11">
        <w:rPr>
          <w:rFonts w:ascii="Arial" w:hAnsi="Arial" w:cs="Arial"/>
          <w:color w:val="auto"/>
          <w:sz w:val="20"/>
          <w:szCs w:val="20"/>
        </w:rPr>
        <w:t>o</w:t>
      </w:r>
      <w:r w:rsidRPr="006C30B7">
        <w:rPr>
          <w:rFonts w:ascii="Arial" w:hAnsi="Arial" w:cs="Arial"/>
          <w:color w:val="auto"/>
          <w:sz w:val="20"/>
          <w:szCs w:val="20"/>
        </w:rPr>
        <w:t>rganización</w:t>
      </w:r>
      <w:r w:rsidR="00F40E11">
        <w:rPr>
          <w:rFonts w:ascii="Arial" w:hAnsi="Arial" w:cs="Arial"/>
          <w:color w:val="auto"/>
          <w:sz w:val="20"/>
          <w:szCs w:val="20"/>
        </w:rPr>
        <w:t xml:space="preserve"> comunitaria</w:t>
      </w:r>
      <w:r w:rsidRPr="006C30B7">
        <w:rPr>
          <w:rFonts w:ascii="Arial" w:hAnsi="Arial" w:cs="Arial"/>
          <w:color w:val="auto"/>
          <w:sz w:val="20"/>
          <w:szCs w:val="20"/>
        </w:rPr>
        <w:t xml:space="preserve"> no c</w:t>
      </w:r>
      <w:r w:rsidR="00E67B2E">
        <w:rPr>
          <w:rFonts w:ascii="Arial" w:hAnsi="Arial" w:cs="Arial"/>
          <w:color w:val="auto"/>
          <w:sz w:val="20"/>
          <w:szCs w:val="20"/>
        </w:rPr>
        <w:t>uenta con Personalidad Jurídica.</w:t>
      </w:r>
    </w:p>
    <w:p w:rsidR="00D30839" w:rsidRPr="00E67B2E" w:rsidRDefault="00D30839" w:rsidP="00E67B2E">
      <w:pPr>
        <w:rPr>
          <w:rFonts w:ascii="Arial" w:hAnsi="Arial" w:cs="Arial"/>
          <w:sz w:val="20"/>
          <w:szCs w:val="20"/>
        </w:rPr>
      </w:pPr>
    </w:p>
    <w:p w:rsidR="00D30839" w:rsidRPr="006C30B7" w:rsidRDefault="00D30839" w:rsidP="00D30839">
      <w:pPr>
        <w:tabs>
          <w:tab w:val="num" w:pos="502"/>
        </w:tabs>
        <w:jc w:val="both"/>
        <w:rPr>
          <w:rFonts w:ascii="Arial" w:hAnsi="Arial" w:cs="Arial"/>
          <w:b/>
          <w:color w:val="FF0000"/>
          <w:sz w:val="20"/>
          <w:szCs w:val="20"/>
        </w:rPr>
      </w:pPr>
    </w:p>
    <w:p w:rsidR="00D30839" w:rsidRPr="006C30B7" w:rsidRDefault="006C30B7" w:rsidP="00D30839">
      <w:pPr>
        <w:tabs>
          <w:tab w:val="num" w:pos="502"/>
        </w:tabs>
        <w:jc w:val="both"/>
        <w:rPr>
          <w:rFonts w:ascii="Arial" w:hAnsi="Arial" w:cs="Arial"/>
          <w:b/>
          <w:sz w:val="20"/>
          <w:szCs w:val="20"/>
        </w:rPr>
      </w:pPr>
      <w:r>
        <w:rPr>
          <w:rFonts w:ascii="Arial" w:hAnsi="Arial" w:cs="Arial"/>
          <w:b/>
          <w:sz w:val="20"/>
          <w:szCs w:val="20"/>
        </w:rPr>
        <w:t>7</w:t>
      </w:r>
      <w:r w:rsidR="00D30839" w:rsidRPr="006C30B7">
        <w:rPr>
          <w:rFonts w:ascii="Arial" w:hAnsi="Arial" w:cs="Arial"/>
          <w:b/>
          <w:sz w:val="20"/>
          <w:szCs w:val="20"/>
        </w:rPr>
        <w:t>.- CONDICIONES DE EJECUCIÓN Y RENDICION DE LOS PROYECTOS.</w:t>
      </w:r>
    </w:p>
    <w:p w:rsidR="00D30839" w:rsidRPr="006C30B7" w:rsidRDefault="00D30839" w:rsidP="00D30839">
      <w:pPr>
        <w:ind w:left="360"/>
        <w:jc w:val="both"/>
        <w:rPr>
          <w:rFonts w:ascii="Arial" w:hAnsi="Arial" w:cs="Arial"/>
          <w:b/>
          <w:sz w:val="20"/>
          <w:szCs w:val="20"/>
        </w:rPr>
      </w:pPr>
    </w:p>
    <w:p w:rsidR="00D30839" w:rsidRPr="006C30B7" w:rsidRDefault="00D30839" w:rsidP="00D30839">
      <w:pPr>
        <w:ind w:firstLine="708"/>
        <w:jc w:val="both"/>
        <w:rPr>
          <w:rFonts w:ascii="Arial" w:hAnsi="Arial" w:cs="Arial"/>
          <w:sz w:val="20"/>
          <w:szCs w:val="20"/>
        </w:rPr>
      </w:pPr>
      <w:r w:rsidRPr="006C30B7">
        <w:rPr>
          <w:rFonts w:ascii="Arial" w:hAnsi="Arial" w:cs="Arial"/>
          <w:sz w:val="20"/>
          <w:szCs w:val="20"/>
        </w:rPr>
        <w:t xml:space="preserve">Los proyectos que resulten seleccionados por la comisión conformada por cada Servicio de Salud, serán informados mediante página web de cada Servicio de Salud, </w:t>
      </w:r>
      <w:r w:rsidR="00490A6A" w:rsidRPr="006C30B7">
        <w:rPr>
          <w:rFonts w:ascii="Arial" w:hAnsi="Arial" w:cs="Arial"/>
          <w:sz w:val="20"/>
          <w:szCs w:val="20"/>
        </w:rPr>
        <w:t xml:space="preserve">u </w:t>
      </w:r>
      <w:r w:rsidR="00180B00" w:rsidRPr="006C30B7">
        <w:rPr>
          <w:rFonts w:ascii="Arial" w:hAnsi="Arial" w:cs="Arial"/>
          <w:sz w:val="20"/>
          <w:szCs w:val="20"/>
        </w:rPr>
        <w:t>otros mecanismos</w:t>
      </w:r>
      <w:r w:rsidR="00490A6A" w:rsidRPr="006C30B7">
        <w:rPr>
          <w:rFonts w:ascii="Arial" w:hAnsi="Arial" w:cs="Arial"/>
          <w:sz w:val="20"/>
          <w:szCs w:val="20"/>
        </w:rPr>
        <w:t xml:space="preserve"> que éstos contemplen, </w:t>
      </w:r>
      <w:r w:rsidRPr="006C30B7">
        <w:rPr>
          <w:rFonts w:ascii="Arial" w:hAnsi="Arial" w:cs="Arial"/>
          <w:sz w:val="20"/>
          <w:szCs w:val="20"/>
        </w:rPr>
        <w:t xml:space="preserve">estableciéndose la tramitación de convenios para el traspaso de fondos correspondiente. Los recursos serán entregados en </w:t>
      </w:r>
      <w:r w:rsidR="006C30B7" w:rsidRPr="006C30B7">
        <w:rPr>
          <w:rFonts w:ascii="Arial" w:hAnsi="Arial" w:cs="Arial"/>
          <w:i/>
          <w:sz w:val="20"/>
          <w:szCs w:val="20"/>
        </w:rPr>
        <w:t>xx</w:t>
      </w:r>
      <w:r w:rsidRPr="006C30B7">
        <w:rPr>
          <w:rFonts w:ascii="Arial" w:hAnsi="Arial" w:cs="Arial"/>
          <w:i/>
          <w:sz w:val="20"/>
          <w:szCs w:val="20"/>
        </w:rPr>
        <w:t xml:space="preserve"> </w:t>
      </w:r>
      <w:r w:rsidRPr="006C30B7">
        <w:rPr>
          <w:rFonts w:ascii="Arial" w:hAnsi="Arial" w:cs="Arial"/>
          <w:sz w:val="20"/>
          <w:szCs w:val="20"/>
        </w:rPr>
        <w:t>remesa</w:t>
      </w:r>
      <w:r w:rsidR="006C30B7" w:rsidRPr="006C30B7">
        <w:rPr>
          <w:rFonts w:ascii="Arial" w:hAnsi="Arial" w:cs="Arial"/>
          <w:sz w:val="20"/>
          <w:szCs w:val="20"/>
        </w:rPr>
        <w:t>s</w:t>
      </w:r>
      <w:r w:rsidRPr="006C30B7">
        <w:rPr>
          <w:rFonts w:ascii="Arial" w:hAnsi="Arial" w:cs="Arial"/>
          <w:sz w:val="20"/>
          <w:szCs w:val="20"/>
        </w:rPr>
        <w:t xml:space="preserve">, la cual se otorgará al momento de contar con la Resolución que aprueba el Convenio entre el Servicio de Salud y la Organización. </w:t>
      </w:r>
    </w:p>
    <w:p w:rsidR="00D30839" w:rsidRPr="006C30B7" w:rsidRDefault="00D30839" w:rsidP="00D30839">
      <w:pPr>
        <w:ind w:firstLine="708"/>
        <w:jc w:val="both"/>
        <w:rPr>
          <w:rFonts w:ascii="Arial" w:hAnsi="Arial" w:cs="Arial"/>
          <w:sz w:val="20"/>
          <w:szCs w:val="20"/>
        </w:rPr>
      </w:pPr>
    </w:p>
    <w:p w:rsidR="00D30839" w:rsidRPr="006C30B7" w:rsidRDefault="00D30839" w:rsidP="00D30839">
      <w:pPr>
        <w:ind w:firstLine="708"/>
        <w:jc w:val="both"/>
        <w:rPr>
          <w:rFonts w:ascii="Arial" w:hAnsi="Arial" w:cs="Arial"/>
          <w:i/>
          <w:sz w:val="20"/>
          <w:szCs w:val="20"/>
        </w:rPr>
      </w:pPr>
      <w:r w:rsidRPr="006C30B7">
        <w:rPr>
          <w:rFonts w:ascii="Arial" w:hAnsi="Arial" w:cs="Arial"/>
          <w:sz w:val="20"/>
          <w:szCs w:val="20"/>
        </w:rPr>
        <w:t xml:space="preserve">La ejecución de los proyectos deberá tener una duración mínima de </w:t>
      </w:r>
      <w:r w:rsidR="008E4663">
        <w:rPr>
          <w:rFonts w:ascii="Arial" w:hAnsi="Arial" w:cs="Arial"/>
          <w:sz w:val="20"/>
          <w:szCs w:val="20"/>
        </w:rPr>
        <w:t>1</w:t>
      </w:r>
      <w:r w:rsidRPr="006C30B7">
        <w:rPr>
          <w:rFonts w:ascii="Arial" w:hAnsi="Arial" w:cs="Arial"/>
          <w:sz w:val="20"/>
          <w:szCs w:val="20"/>
        </w:rPr>
        <w:t xml:space="preserve"> meses y máxima de </w:t>
      </w:r>
      <w:r w:rsidR="008E4663">
        <w:rPr>
          <w:rFonts w:ascii="Arial" w:hAnsi="Arial" w:cs="Arial"/>
          <w:sz w:val="20"/>
          <w:szCs w:val="20"/>
        </w:rPr>
        <w:t>3</w:t>
      </w:r>
      <w:r w:rsidRPr="006C30B7">
        <w:rPr>
          <w:rFonts w:ascii="Arial" w:hAnsi="Arial" w:cs="Arial"/>
          <w:sz w:val="20"/>
          <w:szCs w:val="20"/>
        </w:rPr>
        <w:t xml:space="preserve"> meses, a contar del </w:t>
      </w:r>
      <w:r w:rsidR="00E67B2E">
        <w:rPr>
          <w:rFonts w:ascii="Arial" w:hAnsi="Arial" w:cs="Arial"/>
          <w:sz w:val="20"/>
          <w:szCs w:val="20"/>
        </w:rPr>
        <w:t>1</w:t>
      </w:r>
      <w:r w:rsidRPr="006C30B7">
        <w:rPr>
          <w:rFonts w:ascii="Arial" w:hAnsi="Arial" w:cs="Arial"/>
          <w:sz w:val="20"/>
          <w:szCs w:val="20"/>
        </w:rPr>
        <w:t xml:space="preserve"> de </w:t>
      </w:r>
      <w:r w:rsidR="00E67B2E">
        <w:rPr>
          <w:rFonts w:ascii="Arial" w:hAnsi="Arial" w:cs="Arial"/>
          <w:sz w:val="20"/>
          <w:szCs w:val="20"/>
        </w:rPr>
        <w:t>Octubre</w:t>
      </w:r>
      <w:r w:rsidRPr="006C30B7">
        <w:rPr>
          <w:rFonts w:ascii="Arial" w:hAnsi="Arial" w:cs="Arial"/>
          <w:sz w:val="20"/>
          <w:szCs w:val="20"/>
        </w:rPr>
        <w:t xml:space="preserve"> de 201</w:t>
      </w:r>
      <w:r w:rsidR="00E62EFD">
        <w:rPr>
          <w:rFonts w:ascii="Arial" w:hAnsi="Arial" w:cs="Arial"/>
          <w:sz w:val="20"/>
          <w:szCs w:val="20"/>
        </w:rPr>
        <w:t>8</w:t>
      </w:r>
      <w:r w:rsidRPr="006C30B7">
        <w:rPr>
          <w:rFonts w:ascii="Arial" w:hAnsi="Arial" w:cs="Arial"/>
          <w:sz w:val="20"/>
          <w:szCs w:val="20"/>
        </w:rPr>
        <w:t>.</w:t>
      </w:r>
    </w:p>
    <w:p w:rsidR="00D30839" w:rsidRPr="006C30B7" w:rsidRDefault="00D30839" w:rsidP="00D30839">
      <w:pPr>
        <w:ind w:firstLine="708"/>
        <w:jc w:val="both"/>
        <w:rPr>
          <w:rFonts w:ascii="Arial" w:hAnsi="Arial" w:cs="Arial"/>
          <w:i/>
          <w:sz w:val="20"/>
          <w:szCs w:val="20"/>
        </w:rPr>
      </w:pPr>
    </w:p>
    <w:p w:rsidR="00D30839" w:rsidRPr="006C30B7" w:rsidRDefault="00D30839" w:rsidP="00D30839">
      <w:pPr>
        <w:ind w:firstLine="708"/>
        <w:jc w:val="both"/>
        <w:rPr>
          <w:rFonts w:ascii="Arial" w:hAnsi="Arial" w:cs="Arial"/>
          <w:sz w:val="20"/>
          <w:szCs w:val="20"/>
        </w:rPr>
      </w:pPr>
      <w:r w:rsidRPr="006C30B7">
        <w:rPr>
          <w:rFonts w:ascii="Arial" w:hAnsi="Arial" w:cs="Arial"/>
          <w:sz w:val="20"/>
          <w:szCs w:val="20"/>
        </w:rPr>
        <w:t xml:space="preserve">Los proyectos deberán finalizar su ejecución técnica y financiera a más tardar el </w:t>
      </w:r>
      <w:r w:rsidR="00E67B2E">
        <w:rPr>
          <w:rFonts w:ascii="Arial" w:hAnsi="Arial" w:cs="Arial"/>
          <w:sz w:val="20"/>
          <w:szCs w:val="20"/>
        </w:rPr>
        <w:t>30</w:t>
      </w:r>
      <w:r w:rsidRPr="006C30B7">
        <w:rPr>
          <w:rFonts w:ascii="Arial" w:hAnsi="Arial" w:cs="Arial"/>
          <w:sz w:val="20"/>
          <w:szCs w:val="20"/>
        </w:rPr>
        <w:t xml:space="preserve"> de </w:t>
      </w:r>
      <w:r w:rsidR="00E67B2E">
        <w:rPr>
          <w:rFonts w:ascii="Arial" w:hAnsi="Arial" w:cs="Arial"/>
          <w:sz w:val="20"/>
          <w:szCs w:val="20"/>
        </w:rPr>
        <w:t>Diciembre</w:t>
      </w:r>
      <w:r w:rsidRPr="006C30B7">
        <w:rPr>
          <w:rFonts w:ascii="Arial" w:hAnsi="Arial" w:cs="Arial"/>
          <w:sz w:val="20"/>
          <w:szCs w:val="20"/>
        </w:rPr>
        <w:t xml:space="preserve"> de 201</w:t>
      </w:r>
      <w:r w:rsidR="00E62EFD">
        <w:rPr>
          <w:rFonts w:ascii="Arial" w:hAnsi="Arial" w:cs="Arial"/>
          <w:sz w:val="20"/>
          <w:szCs w:val="20"/>
        </w:rPr>
        <w:t>8</w:t>
      </w:r>
      <w:r w:rsidRPr="006C30B7">
        <w:rPr>
          <w:rFonts w:ascii="Arial" w:hAnsi="Arial" w:cs="Arial"/>
          <w:sz w:val="20"/>
          <w:szCs w:val="20"/>
        </w:rPr>
        <w:t xml:space="preserve">. </w:t>
      </w:r>
      <w:r w:rsidRPr="006C30B7">
        <w:rPr>
          <w:rFonts w:ascii="Arial" w:hAnsi="Arial" w:cs="Arial"/>
          <w:i/>
          <w:sz w:val="20"/>
          <w:szCs w:val="20"/>
        </w:rPr>
        <w:t>Se sugiere que los proyectos tengan una finalización anterior al 31 de Diciembre de 201</w:t>
      </w:r>
      <w:r w:rsidR="00E62EFD">
        <w:rPr>
          <w:rFonts w:ascii="Arial" w:hAnsi="Arial" w:cs="Arial"/>
          <w:i/>
          <w:sz w:val="20"/>
          <w:szCs w:val="20"/>
        </w:rPr>
        <w:t>8</w:t>
      </w:r>
      <w:r w:rsidRPr="006C30B7">
        <w:rPr>
          <w:rFonts w:ascii="Arial" w:hAnsi="Arial" w:cs="Arial"/>
          <w:i/>
          <w:sz w:val="20"/>
          <w:szCs w:val="20"/>
        </w:rPr>
        <w:t xml:space="preserve">, ya que la evaluación que debe entregar cada </w:t>
      </w:r>
      <w:r w:rsidR="00E62EFD">
        <w:rPr>
          <w:rFonts w:ascii="Arial" w:hAnsi="Arial" w:cs="Arial"/>
          <w:i/>
          <w:sz w:val="20"/>
          <w:szCs w:val="20"/>
        </w:rPr>
        <w:t>Servicio de Salud es el día 30</w:t>
      </w:r>
      <w:r w:rsidRPr="006C30B7">
        <w:rPr>
          <w:rFonts w:ascii="Arial" w:hAnsi="Arial" w:cs="Arial"/>
          <w:i/>
          <w:sz w:val="20"/>
          <w:szCs w:val="20"/>
        </w:rPr>
        <w:t xml:space="preserve"> de Enero de 201</w:t>
      </w:r>
      <w:r w:rsidR="00E62EFD">
        <w:rPr>
          <w:rFonts w:ascii="Arial" w:hAnsi="Arial" w:cs="Arial"/>
          <w:i/>
          <w:sz w:val="20"/>
          <w:szCs w:val="20"/>
        </w:rPr>
        <w:t>9</w:t>
      </w:r>
      <w:r w:rsidRPr="006C30B7">
        <w:rPr>
          <w:rFonts w:ascii="Arial" w:hAnsi="Arial" w:cs="Arial"/>
          <w:sz w:val="20"/>
          <w:szCs w:val="20"/>
        </w:rPr>
        <w:t>.</w:t>
      </w:r>
    </w:p>
    <w:p w:rsidR="00D30839" w:rsidRPr="006C30B7" w:rsidRDefault="00D30839" w:rsidP="00D30839">
      <w:pPr>
        <w:ind w:firstLine="708"/>
        <w:jc w:val="both"/>
        <w:rPr>
          <w:rFonts w:ascii="Arial" w:hAnsi="Arial" w:cs="Arial"/>
          <w:sz w:val="20"/>
          <w:szCs w:val="20"/>
        </w:rPr>
      </w:pPr>
    </w:p>
    <w:p w:rsidR="00D30839" w:rsidRPr="006C30B7" w:rsidRDefault="00D30839" w:rsidP="00D30839">
      <w:pPr>
        <w:ind w:firstLine="708"/>
        <w:jc w:val="both"/>
        <w:rPr>
          <w:rFonts w:ascii="Arial" w:hAnsi="Arial" w:cs="Arial"/>
          <w:sz w:val="20"/>
          <w:szCs w:val="20"/>
        </w:rPr>
      </w:pPr>
      <w:r w:rsidRPr="006C30B7">
        <w:rPr>
          <w:rFonts w:ascii="Arial" w:hAnsi="Arial" w:cs="Arial"/>
          <w:sz w:val="20"/>
          <w:szCs w:val="20"/>
        </w:rPr>
        <w:t xml:space="preserve">La rendición financiera cada proyecto se realizará </w:t>
      </w:r>
      <w:r w:rsidR="000433F2">
        <w:rPr>
          <w:rFonts w:ascii="Arial" w:hAnsi="Arial" w:cs="Arial"/>
          <w:sz w:val="20"/>
          <w:szCs w:val="20"/>
        </w:rPr>
        <w:t xml:space="preserve">mensualmente, de acuerdo a lo informado por la Circular Nº 30 de la Contraloría General de la República, entregándose esta información a la Unidad de Finanzas de cada Servicio de Salud dentro de los primeros diez días hábiles del mes siguiente al periodo informado. </w:t>
      </w:r>
    </w:p>
    <w:p w:rsidR="00D30839" w:rsidRPr="006C30B7" w:rsidRDefault="00D30839" w:rsidP="00D30839">
      <w:pPr>
        <w:ind w:firstLine="708"/>
        <w:jc w:val="both"/>
        <w:rPr>
          <w:rFonts w:ascii="Arial" w:hAnsi="Arial" w:cs="Arial"/>
          <w:sz w:val="20"/>
          <w:szCs w:val="20"/>
        </w:rPr>
      </w:pPr>
    </w:p>
    <w:p w:rsidR="000433F2" w:rsidRDefault="00D30839" w:rsidP="00D30839">
      <w:pPr>
        <w:ind w:firstLine="708"/>
        <w:jc w:val="both"/>
        <w:rPr>
          <w:rFonts w:ascii="Arial" w:hAnsi="Arial" w:cs="Arial"/>
          <w:sz w:val="20"/>
          <w:szCs w:val="20"/>
        </w:rPr>
      </w:pPr>
      <w:r w:rsidRPr="006C30B7">
        <w:rPr>
          <w:rFonts w:ascii="Arial" w:hAnsi="Arial" w:cs="Arial"/>
          <w:sz w:val="20"/>
          <w:szCs w:val="20"/>
        </w:rPr>
        <w:t>Para la entrega de la Rendición</w:t>
      </w:r>
      <w:r w:rsidR="000433F2">
        <w:rPr>
          <w:rFonts w:ascii="Arial" w:hAnsi="Arial" w:cs="Arial"/>
          <w:sz w:val="20"/>
          <w:szCs w:val="20"/>
        </w:rPr>
        <w:t xml:space="preserve"> Financiera</w:t>
      </w:r>
      <w:r w:rsidRPr="006C30B7">
        <w:rPr>
          <w:rFonts w:ascii="Arial" w:hAnsi="Arial" w:cs="Arial"/>
          <w:sz w:val="20"/>
          <w:szCs w:val="20"/>
        </w:rPr>
        <w:t xml:space="preserve"> se debe utilizar el </w:t>
      </w:r>
      <w:r w:rsidR="000433F2">
        <w:rPr>
          <w:rFonts w:ascii="Arial" w:hAnsi="Arial" w:cs="Arial"/>
          <w:sz w:val="20"/>
          <w:szCs w:val="20"/>
        </w:rPr>
        <w:t>Formato de Rendición de Recursos elaborados por la División de Finanzas y Administración Interna del MINSAL</w:t>
      </w:r>
      <w:r w:rsidR="000433F2" w:rsidRPr="000433F2">
        <w:rPr>
          <w:rFonts w:ascii="Arial" w:hAnsi="Arial" w:cs="Arial"/>
          <w:sz w:val="20"/>
          <w:szCs w:val="20"/>
        </w:rPr>
        <w:t xml:space="preserve"> </w:t>
      </w:r>
      <w:r w:rsidR="000433F2" w:rsidRPr="006C30B7">
        <w:rPr>
          <w:rFonts w:ascii="Arial" w:hAnsi="Arial" w:cs="Arial"/>
          <w:sz w:val="20"/>
          <w:szCs w:val="20"/>
        </w:rPr>
        <w:t>y será el único documento válido para esta entrega, el cual debe contener todo el respaldo de Boletas y/o Facturas en original.</w:t>
      </w:r>
      <w:r w:rsidR="000433F2">
        <w:rPr>
          <w:rFonts w:ascii="Arial" w:hAnsi="Arial" w:cs="Arial"/>
          <w:sz w:val="20"/>
          <w:szCs w:val="20"/>
        </w:rPr>
        <w:t xml:space="preserve"> </w:t>
      </w:r>
    </w:p>
    <w:p w:rsidR="000433F2" w:rsidRDefault="000433F2" w:rsidP="00D30839">
      <w:pPr>
        <w:ind w:firstLine="708"/>
        <w:jc w:val="both"/>
        <w:rPr>
          <w:rFonts w:ascii="Arial" w:hAnsi="Arial" w:cs="Arial"/>
          <w:sz w:val="20"/>
          <w:szCs w:val="20"/>
        </w:rPr>
      </w:pPr>
    </w:p>
    <w:p w:rsidR="00FE0F2F" w:rsidRPr="006C30B7" w:rsidRDefault="00D30839" w:rsidP="006C30B7">
      <w:pPr>
        <w:ind w:firstLine="708"/>
        <w:jc w:val="both"/>
        <w:rPr>
          <w:rFonts w:ascii="Arial" w:hAnsi="Arial" w:cs="Arial"/>
          <w:sz w:val="20"/>
          <w:szCs w:val="20"/>
        </w:rPr>
      </w:pPr>
      <w:r w:rsidRPr="006C30B7">
        <w:rPr>
          <w:rFonts w:ascii="Arial" w:hAnsi="Arial" w:cs="Arial"/>
          <w:sz w:val="20"/>
          <w:szCs w:val="20"/>
        </w:rPr>
        <w:t>Las Organizaciones en las cuales se detecte un deficiente uso de los recursos entregados, deberán reintegrar a cada Servicio de Salud los recursos sobre los cuales exista una deficiente evaluación, la cual será estimada por la comisión compuesta por en cada Servicio de Salud para el análisis de estos proyectos.</w:t>
      </w:r>
    </w:p>
    <w:sectPr w:rsidR="00FE0F2F" w:rsidRPr="006C30B7" w:rsidSect="00B55C3A">
      <w:footerReference w:type="default" r:id="rId9"/>
      <w:pgSz w:w="12242" w:h="18722" w:code="14"/>
      <w:pgMar w:top="1276"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B66" w:rsidRDefault="00247B66" w:rsidP="00D30839">
      <w:r>
        <w:separator/>
      </w:r>
    </w:p>
  </w:endnote>
  <w:endnote w:type="continuationSeparator" w:id="0">
    <w:p w:rsidR="00247B66" w:rsidRDefault="00247B66" w:rsidP="00D30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437743"/>
      <w:docPartObj>
        <w:docPartGallery w:val="Page Numbers (Bottom of Page)"/>
        <w:docPartUnique/>
      </w:docPartObj>
    </w:sdtPr>
    <w:sdtEndPr/>
    <w:sdtContent>
      <w:p w:rsidR="00165709" w:rsidRDefault="00165709">
        <w:pPr>
          <w:pStyle w:val="Piedepgina"/>
          <w:jc w:val="right"/>
        </w:pPr>
        <w:r>
          <w:fldChar w:fldCharType="begin"/>
        </w:r>
        <w:r>
          <w:instrText>PAGE   \* MERGEFORMAT</w:instrText>
        </w:r>
        <w:r>
          <w:fldChar w:fldCharType="separate"/>
        </w:r>
        <w:r w:rsidR="00F61A0C">
          <w:rPr>
            <w:noProof/>
          </w:rPr>
          <w:t>4</w:t>
        </w:r>
        <w:r>
          <w:fldChar w:fldCharType="end"/>
        </w:r>
      </w:p>
    </w:sdtContent>
  </w:sdt>
  <w:p w:rsidR="00165709" w:rsidRDefault="001657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B66" w:rsidRDefault="00247B66" w:rsidP="00D30839">
      <w:r>
        <w:separator/>
      </w:r>
    </w:p>
  </w:footnote>
  <w:footnote w:type="continuationSeparator" w:id="0">
    <w:p w:rsidR="00247B66" w:rsidRDefault="00247B66" w:rsidP="00D30839">
      <w:r>
        <w:continuationSeparator/>
      </w:r>
    </w:p>
  </w:footnote>
  <w:footnote w:id="1">
    <w:p w:rsidR="00F40E11" w:rsidRPr="00AC5EB6" w:rsidRDefault="00F40E11" w:rsidP="00F40E11">
      <w:pPr>
        <w:pStyle w:val="Textonotapie"/>
        <w:rPr>
          <w:rFonts w:ascii="Arial" w:hAnsi="Arial" w:cs="Arial"/>
          <w:sz w:val="16"/>
          <w:szCs w:val="16"/>
        </w:rPr>
      </w:pPr>
      <w:r w:rsidRPr="00AC5EB6">
        <w:rPr>
          <w:rStyle w:val="Refdenotaalpie"/>
          <w:rFonts w:ascii="Arial" w:hAnsi="Arial" w:cs="Arial"/>
          <w:sz w:val="16"/>
          <w:szCs w:val="16"/>
        </w:rPr>
        <w:footnoteRef/>
      </w:r>
      <w:r w:rsidRPr="00AC5EB6">
        <w:rPr>
          <w:rFonts w:ascii="Arial" w:hAnsi="Arial" w:cs="Arial"/>
          <w:sz w:val="16"/>
          <w:szCs w:val="16"/>
        </w:rPr>
        <w:t xml:space="preserve"> Dentro de los gastos de Movilización, se</w:t>
      </w:r>
      <w:r w:rsidRPr="00AC5EB6">
        <w:rPr>
          <w:rFonts w:ascii="Arial" w:hAnsi="Arial" w:cs="Arial"/>
          <w:sz w:val="16"/>
          <w:szCs w:val="16"/>
          <w:lang w:val="es-ES"/>
        </w:rPr>
        <w:t xml:space="preserve"> financiarán las acciones de locomoción que apoyen el desarrollo del proyecto, en los medios de movilización públicos, ya sea Metro, Locomoción Colectiva y Taxis Colectivos. No se financiará gasolina para vehículos particulares.</w:t>
      </w:r>
    </w:p>
  </w:footnote>
  <w:footnote w:id="2">
    <w:p w:rsidR="00F40E11" w:rsidRDefault="00F40E11" w:rsidP="00F40E11">
      <w:pPr>
        <w:pStyle w:val="Textonotapie"/>
        <w:rPr>
          <w:lang w:val="es-MX"/>
        </w:rPr>
      </w:pPr>
      <w:r w:rsidRPr="00AC5EB6">
        <w:rPr>
          <w:rStyle w:val="Refdenotaalpie"/>
          <w:rFonts w:ascii="Arial" w:hAnsi="Arial" w:cs="Arial"/>
          <w:sz w:val="16"/>
          <w:szCs w:val="16"/>
        </w:rPr>
        <w:footnoteRef/>
      </w:r>
      <w:r w:rsidRPr="00AC5EB6">
        <w:rPr>
          <w:rFonts w:ascii="Arial" w:hAnsi="Arial" w:cs="Arial"/>
          <w:sz w:val="16"/>
          <w:szCs w:val="16"/>
        </w:rPr>
        <w:t xml:space="preserve"> </w:t>
      </w:r>
      <w:r w:rsidRPr="00AC5EB6">
        <w:rPr>
          <w:rFonts w:ascii="Arial" w:hAnsi="Arial" w:cs="Arial"/>
          <w:sz w:val="16"/>
          <w:szCs w:val="16"/>
          <w:lang w:val="es-MX"/>
        </w:rPr>
        <w:t>Dentro de los materiales no se contempla la compra de medicamentos e insumos médicos.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E41C3"/>
    <w:multiLevelType w:val="singleLevel"/>
    <w:tmpl w:val="438E1F78"/>
    <w:lvl w:ilvl="0">
      <w:start w:val="1"/>
      <w:numFmt w:val="bullet"/>
      <w:lvlText w:val="-"/>
      <w:lvlJc w:val="left"/>
      <w:pPr>
        <w:tabs>
          <w:tab w:val="num" w:pos="720"/>
        </w:tabs>
        <w:ind w:left="720" w:hanging="360"/>
      </w:pPr>
      <w:rPr>
        <w:b/>
        <w:color w:val="auto"/>
      </w:rPr>
    </w:lvl>
  </w:abstractNum>
  <w:abstractNum w:abstractNumId="1" w15:restartNumberingAfterBreak="0">
    <w:nsid w:val="270F2776"/>
    <w:multiLevelType w:val="hybridMultilevel"/>
    <w:tmpl w:val="2AC8A844"/>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F50237A"/>
    <w:multiLevelType w:val="hybridMultilevel"/>
    <w:tmpl w:val="5678D1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6B35A5E"/>
    <w:multiLevelType w:val="hybridMultilevel"/>
    <w:tmpl w:val="1706C4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A8862AD"/>
    <w:multiLevelType w:val="hybridMultilevel"/>
    <w:tmpl w:val="C78CDF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6AFC2644"/>
    <w:multiLevelType w:val="hybridMultilevel"/>
    <w:tmpl w:val="7214D5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7B0E2D06"/>
    <w:multiLevelType w:val="hybridMultilevel"/>
    <w:tmpl w:val="ED64BE72"/>
    <w:lvl w:ilvl="0" w:tplc="1F08D2C8">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839"/>
    <w:rsid w:val="00005AAB"/>
    <w:rsid w:val="00031E8E"/>
    <w:rsid w:val="000433F2"/>
    <w:rsid w:val="00055041"/>
    <w:rsid w:val="00093A87"/>
    <w:rsid w:val="00103656"/>
    <w:rsid w:val="00116AEC"/>
    <w:rsid w:val="00142ADF"/>
    <w:rsid w:val="00144C2B"/>
    <w:rsid w:val="00165709"/>
    <w:rsid w:val="00180B00"/>
    <w:rsid w:val="001C3B80"/>
    <w:rsid w:val="002162C9"/>
    <w:rsid w:val="002227F5"/>
    <w:rsid w:val="0024270F"/>
    <w:rsid w:val="00247B66"/>
    <w:rsid w:val="0028678C"/>
    <w:rsid w:val="003240D6"/>
    <w:rsid w:val="00344B0D"/>
    <w:rsid w:val="00376EB0"/>
    <w:rsid w:val="00377D15"/>
    <w:rsid w:val="003E00E4"/>
    <w:rsid w:val="003E6F82"/>
    <w:rsid w:val="003F5F71"/>
    <w:rsid w:val="00490A6A"/>
    <w:rsid w:val="00512F07"/>
    <w:rsid w:val="00553B1E"/>
    <w:rsid w:val="00554EED"/>
    <w:rsid w:val="00576E75"/>
    <w:rsid w:val="005C6D4A"/>
    <w:rsid w:val="00602188"/>
    <w:rsid w:val="0063337F"/>
    <w:rsid w:val="006343E1"/>
    <w:rsid w:val="00682C5C"/>
    <w:rsid w:val="006C30B7"/>
    <w:rsid w:val="006D5311"/>
    <w:rsid w:val="00762EB0"/>
    <w:rsid w:val="00770B68"/>
    <w:rsid w:val="00786348"/>
    <w:rsid w:val="007977CC"/>
    <w:rsid w:val="007C183F"/>
    <w:rsid w:val="00804EC5"/>
    <w:rsid w:val="00837FBA"/>
    <w:rsid w:val="00885B06"/>
    <w:rsid w:val="008E4663"/>
    <w:rsid w:val="00961534"/>
    <w:rsid w:val="00A04832"/>
    <w:rsid w:val="00A83FB1"/>
    <w:rsid w:val="00AC5EB6"/>
    <w:rsid w:val="00AD06DA"/>
    <w:rsid w:val="00B10BC1"/>
    <w:rsid w:val="00B3388D"/>
    <w:rsid w:val="00B55C3A"/>
    <w:rsid w:val="00B572DE"/>
    <w:rsid w:val="00B96546"/>
    <w:rsid w:val="00C147C1"/>
    <w:rsid w:val="00CE4CA8"/>
    <w:rsid w:val="00CE728A"/>
    <w:rsid w:val="00CF03A4"/>
    <w:rsid w:val="00D30219"/>
    <w:rsid w:val="00D30839"/>
    <w:rsid w:val="00D3216A"/>
    <w:rsid w:val="00DF1A80"/>
    <w:rsid w:val="00E10302"/>
    <w:rsid w:val="00E2524D"/>
    <w:rsid w:val="00E40509"/>
    <w:rsid w:val="00E543B7"/>
    <w:rsid w:val="00E62EFD"/>
    <w:rsid w:val="00E65CF7"/>
    <w:rsid w:val="00E67B2E"/>
    <w:rsid w:val="00E806E3"/>
    <w:rsid w:val="00EA25CB"/>
    <w:rsid w:val="00EA2DF0"/>
    <w:rsid w:val="00ED1F23"/>
    <w:rsid w:val="00EF452C"/>
    <w:rsid w:val="00F40E11"/>
    <w:rsid w:val="00F502C7"/>
    <w:rsid w:val="00F61A0C"/>
    <w:rsid w:val="00FC05E9"/>
    <w:rsid w:val="00FE0F2F"/>
    <w:rsid w:val="00FF741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87B6FB-063F-4C0A-BEF7-B0FD4CE6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83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qFormat/>
    <w:rsid w:val="00D30839"/>
    <w:rPr>
      <w:i/>
      <w:iCs/>
    </w:rPr>
  </w:style>
  <w:style w:type="paragraph" w:styleId="Textoindependiente3">
    <w:name w:val="Body Text 3"/>
    <w:basedOn w:val="Normal"/>
    <w:link w:val="Textoindependiente3Car"/>
    <w:rsid w:val="00D30839"/>
    <w:rPr>
      <w:rFonts w:ascii="Arial" w:hAnsi="Arial"/>
      <w:snapToGrid w:val="0"/>
      <w:color w:val="0000FF"/>
      <w:sz w:val="28"/>
      <w:szCs w:val="20"/>
    </w:rPr>
  </w:style>
  <w:style w:type="character" w:customStyle="1" w:styleId="Textoindependiente3Car">
    <w:name w:val="Texto independiente 3 Car"/>
    <w:basedOn w:val="Fuentedeprrafopredeter"/>
    <w:link w:val="Textoindependiente3"/>
    <w:rsid w:val="00D30839"/>
    <w:rPr>
      <w:rFonts w:ascii="Arial" w:eastAsia="Times New Roman" w:hAnsi="Arial" w:cs="Times New Roman"/>
      <w:snapToGrid w:val="0"/>
      <w:color w:val="0000FF"/>
      <w:sz w:val="28"/>
      <w:szCs w:val="20"/>
      <w:lang w:val="es-ES" w:eastAsia="es-ES"/>
    </w:rPr>
  </w:style>
  <w:style w:type="paragraph" w:styleId="Textonotapie">
    <w:name w:val="footnote text"/>
    <w:basedOn w:val="Normal"/>
    <w:link w:val="TextonotapieCar"/>
    <w:semiHidden/>
    <w:rsid w:val="00D30839"/>
    <w:rPr>
      <w:rFonts w:ascii="Trebuchet MS" w:hAnsi="Trebuchet MS"/>
      <w:color w:val="000000"/>
      <w:sz w:val="20"/>
      <w:szCs w:val="20"/>
      <w:lang w:val="es-CL"/>
    </w:rPr>
  </w:style>
  <w:style w:type="character" w:customStyle="1" w:styleId="TextonotapieCar">
    <w:name w:val="Texto nota pie Car"/>
    <w:basedOn w:val="Fuentedeprrafopredeter"/>
    <w:link w:val="Textonotapie"/>
    <w:semiHidden/>
    <w:rsid w:val="00D30839"/>
    <w:rPr>
      <w:rFonts w:ascii="Trebuchet MS" w:eastAsia="Times New Roman" w:hAnsi="Trebuchet MS" w:cs="Times New Roman"/>
      <w:color w:val="000000"/>
      <w:sz w:val="20"/>
      <w:szCs w:val="20"/>
      <w:lang w:eastAsia="es-ES"/>
    </w:rPr>
  </w:style>
  <w:style w:type="character" w:styleId="Refdenotaalpie">
    <w:name w:val="footnote reference"/>
    <w:semiHidden/>
    <w:rsid w:val="00D30839"/>
    <w:rPr>
      <w:vertAlign w:val="superscript"/>
    </w:rPr>
  </w:style>
  <w:style w:type="table" w:styleId="Tablaconcuadrcula">
    <w:name w:val="Table Grid"/>
    <w:basedOn w:val="Tablanormal"/>
    <w:uiPriority w:val="59"/>
    <w:rsid w:val="00D30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D30839"/>
    <w:pPr>
      <w:spacing w:after="120"/>
    </w:pPr>
  </w:style>
  <w:style w:type="character" w:customStyle="1" w:styleId="TextoindependienteCar">
    <w:name w:val="Texto independiente Car"/>
    <w:basedOn w:val="Fuentedeprrafopredeter"/>
    <w:link w:val="Textoindependiente"/>
    <w:uiPriority w:val="99"/>
    <w:semiHidden/>
    <w:rsid w:val="00D3083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D30839"/>
    <w:pPr>
      <w:ind w:left="708"/>
    </w:pPr>
    <w:rPr>
      <w:rFonts w:ascii="Trebuchet MS" w:hAnsi="Trebuchet MS"/>
      <w:color w:val="000000"/>
      <w:lang w:val="es-CL"/>
    </w:rPr>
  </w:style>
  <w:style w:type="paragraph" w:styleId="Textonotaalfinal">
    <w:name w:val="endnote text"/>
    <w:basedOn w:val="Normal"/>
    <w:link w:val="TextonotaalfinalCar"/>
    <w:uiPriority w:val="99"/>
    <w:semiHidden/>
    <w:unhideWhenUsed/>
    <w:rsid w:val="00AC5EB6"/>
    <w:rPr>
      <w:sz w:val="20"/>
      <w:szCs w:val="20"/>
    </w:rPr>
  </w:style>
  <w:style w:type="character" w:customStyle="1" w:styleId="TextonotaalfinalCar">
    <w:name w:val="Texto nota al final Car"/>
    <w:basedOn w:val="Fuentedeprrafopredeter"/>
    <w:link w:val="Textonotaalfinal"/>
    <w:uiPriority w:val="99"/>
    <w:semiHidden/>
    <w:rsid w:val="00AC5EB6"/>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AC5EB6"/>
    <w:rPr>
      <w:vertAlign w:val="superscript"/>
    </w:rPr>
  </w:style>
  <w:style w:type="paragraph" w:customStyle="1" w:styleId="Default">
    <w:name w:val="Default"/>
    <w:rsid w:val="00093A87"/>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EA25CB"/>
    <w:pPr>
      <w:tabs>
        <w:tab w:val="center" w:pos="4419"/>
        <w:tab w:val="right" w:pos="8838"/>
      </w:tabs>
    </w:pPr>
  </w:style>
  <w:style w:type="character" w:customStyle="1" w:styleId="EncabezadoCar">
    <w:name w:val="Encabezado Car"/>
    <w:basedOn w:val="Fuentedeprrafopredeter"/>
    <w:link w:val="Encabezado"/>
    <w:uiPriority w:val="99"/>
    <w:rsid w:val="00EA25C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A25CB"/>
    <w:pPr>
      <w:tabs>
        <w:tab w:val="center" w:pos="4419"/>
        <w:tab w:val="right" w:pos="8838"/>
      </w:tabs>
    </w:pPr>
  </w:style>
  <w:style w:type="character" w:customStyle="1" w:styleId="PiedepginaCar">
    <w:name w:val="Pie de página Car"/>
    <w:basedOn w:val="Fuentedeprrafopredeter"/>
    <w:link w:val="Piedepgina"/>
    <w:uiPriority w:val="99"/>
    <w:rsid w:val="00EA25CB"/>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806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06E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7564">
      <w:bodyDiv w:val="1"/>
      <w:marLeft w:val="0"/>
      <w:marRight w:val="0"/>
      <w:marTop w:val="0"/>
      <w:marBottom w:val="0"/>
      <w:divBdr>
        <w:top w:val="none" w:sz="0" w:space="0" w:color="auto"/>
        <w:left w:val="none" w:sz="0" w:space="0" w:color="auto"/>
        <w:bottom w:val="none" w:sz="0" w:space="0" w:color="auto"/>
        <w:right w:val="none" w:sz="0" w:space="0" w:color="auto"/>
      </w:divBdr>
    </w:div>
    <w:div w:id="128747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18064-F329-46BF-B140-9C71C12DC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4</Pages>
  <Words>2449</Words>
  <Characters>13471</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Salinas Gallegos</dc:creator>
  <cp:lastModifiedBy>Nicolas Fierro</cp:lastModifiedBy>
  <cp:revision>11</cp:revision>
  <cp:lastPrinted>2018-08-22T14:46:00Z</cp:lastPrinted>
  <dcterms:created xsi:type="dcterms:W3CDTF">2018-03-23T18:23:00Z</dcterms:created>
  <dcterms:modified xsi:type="dcterms:W3CDTF">2018-08-31T14:52:00Z</dcterms:modified>
</cp:coreProperties>
</file>